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D520" w14:textId="05C5F7B5" w:rsidR="00B444F7" w:rsidRPr="00C3655E" w:rsidRDefault="00B444F7" w:rsidP="00B444F7">
      <w:pPr>
        <w:rPr>
          <w:rFonts w:ascii="Arial" w:hAnsi="Arial" w:cs="Arial"/>
        </w:rPr>
      </w:pPr>
    </w:p>
    <w:p w14:paraId="520832D2" w14:textId="7CFE7654" w:rsidR="00E00178" w:rsidRPr="00C3655E" w:rsidRDefault="00E00178" w:rsidP="00E00178">
      <w:pPr>
        <w:pStyle w:val="Heading1"/>
        <w:rPr>
          <w:rFonts w:ascii="Arial" w:hAnsi="Arial" w:cs="Arial"/>
          <w:b/>
          <w:bCs/>
          <w:color w:val="auto"/>
        </w:rPr>
      </w:pPr>
      <w:r w:rsidRPr="00C3655E">
        <w:rPr>
          <w:rFonts w:ascii="Arial" w:hAnsi="Arial" w:cs="Arial"/>
          <w:b/>
          <w:bCs/>
          <w:color w:val="auto"/>
        </w:rPr>
        <w:t>Maryland SILC Universal Needs Assessment Survey</w:t>
      </w:r>
    </w:p>
    <w:p w14:paraId="3EFEFB00" w14:textId="77777777" w:rsidR="00C3655E" w:rsidRPr="00545507" w:rsidRDefault="00E00178" w:rsidP="00E00178">
      <w:pPr>
        <w:rPr>
          <w:rFonts w:ascii="Arial" w:hAnsi="Arial" w:cs="Arial"/>
          <w:sz w:val="24"/>
          <w:szCs w:val="24"/>
        </w:rPr>
      </w:pPr>
      <w:r w:rsidRPr="00C3655E">
        <w:rPr>
          <w:rFonts w:ascii="Arial" w:hAnsi="Arial" w:cs="Arial"/>
        </w:rPr>
        <w:br/>
      </w:r>
      <w:r w:rsidR="00B444F7" w:rsidRPr="00545507">
        <w:rPr>
          <w:rFonts w:ascii="Arial" w:hAnsi="Arial" w:cs="Arial"/>
          <w:sz w:val="24"/>
          <w:szCs w:val="24"/>
        </w:rPr>
        <w:t>Maryland Centers for Independent Living (CILs) and the Maryland Statewide Independent Living Council (Maryland SILC) are excited to announce the launch of a critical survey aimed at shaping the future of independent living for people with disabilities across the state of Maryland. As we embark on the journey to develop a comprehensive, three-year Statewide Plan for Independent Living (SPIL), we recognize the invaluable insights and perspectives of our community members. This survey is a key component of our efforts to ensure that the plan is truly inclusive and reflective of the diverse needs and aspirations of individuals with disabilities in Maryland. Your input is vital in guiding us towards the most effective strategies and solutions to enhance the quality of life for our fellow Marylanders with disabilities. We invite all community members to participate and make their voices heard, as together we work towards a more inclusive and supportive future. Your participation is instrumental in fostering a brighter, more inclusive Maryland for all.</w:t>
      </w:r>
    </w:p>
    <w:p w14:paraId="52346A0E" w14:textId="77777777" w:rsidR="00545507" w:rsidRDefault="00545507" w:rsidP="00E00178">
      <w:pPr>
        <w:rPr>
          <w:rFonts w:ascii="Arial" w:hAnsi="Arial" w:cs="Arial"/>
        </w:rPr>
      </w:pPr>
    </w:p>
    <w:p w14:paraId="7D0FE174" w14:textId="7FFF157F" w:rsidR="00545507" w:rsidRDefault="00545507" w:rsidP="00E00178">
      <w:pPr>
        <w:rPr>
          <w:rStyle w:val="Heading2Char"/>
          <w:rFonts w:ascii="Arial" w:hAnsi="Arial" w:cs="Arial"/>
          <w:b/>
          <w:bCs/>
          <w:color w:val="auto"/>
          <w:sz w:val="28"/>
          <w:szCs w:val="28"/>
        </w:rPr>
      </w:pPr>
      <w:r>
        <w:rPr>
          <w:rStyle w:val="Heading2Char"/>
          <w:rFonts w:ascii="Arial" w:hAnsi="Arial" w:cs="Arial"/>
          <w:b/>
          <w:bCs/>
          <w:color w:val="auto"/>
          <w:sz w:val="28"/>
          <w:szCs w:val="28"/>
        </w:rPr>
        <w:t>Instructions</w:t>
      </w:r>
    </w:p>
    <w:p w14:paraId="07BE95CF" w14:textId="6D7ED8BB" w:rsidR="00545507" w:rsidRPr="00545507" w:rsidRDefault="00545507" w:rsidP="00545507">
      <w:pPr>
        <w:rPr>
          <w:rFonts w:ascii="Arial" w:hAnsi="Arial" w:cs="Arial"/>
          <w:sz w:val="24"/>
          <w:szCs w:val="24"/>
        </w:rPr>
      </w:pPr>
      <w:r w:rsidRPr="00545507">
        <w:rPr>
          <w:rFonts w:ascii="Arial" w:hAnsi="Arial" w:cs="Arial"/>
          <w:sz w:val="24"/>
          <w:szCs w:val="24"/>
        </w:rPr>
        <w:t xml:space="preserve">Please complete the </w:t>
      </w:r>
      <w:r>
        <w:rPr>
          <w:rFonts w:ascii="Arial" w:hAnsi="Arial" w:cs="Arial"/>
          <w:sz w:val="24"/>
          <w:szCs w:val="24"/>
        </w:rPr>
        <w:t xml:space="preserve">survey questions to the best of your ability and return via mail </w:t>
      </w:r>
      <w:r w:rsidR="001D2262">
        <w:rPr>
          <w:rFonts w:ascii="Arial" w:hAnsi="Arial" w:cs="Arial"/>
          <w:sz w:val="24"/>
          <w:szCs w:val="24"/>
        </w:rPr>
        <w:t xml:space="preserve">before </w:t>
      </w:r>
      <w:r w:rsidR="001D2262" w:rsidRPr="001D2262">
        <w:rPr>
          <w:rFonts w:ascii="Arial" w:hAnsi="Arial" w:cs="Arial"/>
          <w:b/>
          <w:bCs/>
          <w:sz w:val="24"/>
          <w:szCs w:val="24"/>
        </w:rPr>
        <w:t>December 31, 2023</w:t>
      </w:r>
      <w:r w:rsidR="001D2262">
        <w:rPr>
          <w:rFonts w:ascii="Arial" w:hAnsi="Arial" w:cs="Arial"/>
          <w:b/>
          <w:bCs/>
          <w:sz w:val="24"/>
          <w:szCs w:val="24"/>
        </w:rPr>
        <w:t>,</w:t>
      </w:r>
      <w:r w:rsidR="001D2262">
        <w:rPr>
          <w:rFonts w:ascii="Arial" w:hAnsi="Arial" w:cs="Arial"/>
          <w:sz w:val="24"/>
          <w:szCs w:val="24"/>
        </w:rPr>
        <w:t xml:space="preserve"> </w:t>
      </w:r>
      <w:r>
        <w:rPr>
          <w:rFonts w:ascii="Arial" w:hAnsi="Arial" w:cs="Arial"/>
          <w:sz w:val="24"/>
          <w:szCs w:val="24"/>
        </w:rPr>
        <w:t>to:</w:t>
      </w:r>
    </w:p>
    <w:p w14:paraId="30CE68B1" w14:textId="77777777" w:rsidR="00545507" w:rsidRDefault="00545507">
      <w:pPr>
        <w:rPr>
          <w:rFonts w:ascii="Arial" w:hAnsi="Arial" w:cs="Arial"/>
          <w:sz w:val="24"/>
          <w:szCs w:val="24"/>
        </w:rPr>
      </w:pPr>
      <w:r w:rsidRPr="00545507">
        <w:rPr>
          <w:rFonts w:ascii="Arial" w:hAnsi="Arial" w:cs="Arial"/>
          <w:sz w:val="24"/>
          <w:szCs w:val="24"/>
        </w:rPr>
        <w:t>Maryland Statewide Independent Living Council</w:t>
      </w:r>
      <w:r w:rsidRPr="00545507">
        <w:rPr>
          <w:rFonts w:ascii="Arial" w:hAnsi="Arial" w:cs="Arial"/>
          <w:sz w:val="24"/>
          <w:szCs w:val="24"/>
        </w:rPr>
        <w:br/>
        <w:t>1890 N Market St Ste 203</w:t>
      </w:r>
      <w:r w:rsidRPr="00545507">
        <w:rPr>
          <w:rFonts w:ascii="Arial" w:hAnsi="Arial" w:cs="Arial"/>
          <w:sz w:val="24"/>
          <w:szCs w:val="24"/>
        </w:rPr>
        <w:br/>
        <w:t>Frederick, MD 21701-3032</w:t>
      </w:r>
    </w:p>
    <w:p w14:paraId="71E6B1E6" w14:textId="78C4302E" w:rsidR="00545507" w:rsidRDefault="00545507">
      <w:pPr>
        <w:rPr>
          <w:rFonts w:ascii="Arial" w:hAnsi="Arial" w:cs="Arial"/>
          <w:sz w:val="24"/>
          <w:szCs w:val="24"/>
        </w:rPr>
      </w:pPr>
      <w:r w:rsidRPr="00545507">
        <w:rPr>
          <w:rFonts w:ascii="Arial" w:hAnsi="Arial" w:cs="Arial"/>
          <w:sz w:val="24"/>
          <w:szCs w:val="24"/>
        </w:rPr>
        <w:t xml:space="preserve">You may also scan and email the form to </w:t>
      </w:r>
      <w:hyperlink r:id="rId7" w:history="1">
        <w:r w:rsidRPr="00545507">
          <w:rPr>
            <w:rStyle w:val="Hyperlink"/>
            <w:rFonts w:ascii="Arial" w:hAnsi="Arial" w:cs="Arial"/>
            <w:sz w:val="24"/>
            <w:szCs w:val="24"/>
          </w:rPr>
          <w:t>spil.silcmaryland@gmail.com</w:t>
        </w:r>
      </w:hyperlink>
    </w:p>
    <w:p w14:paraId="6091E262" w14:textId="5FE9C82C" w:rsidR="00545507" w:rsidRPr="00545507" w:rsidRDefault="00545507">
      <w:pPr>
        <w:rPr>
          <w:rFonts w:ascii="Arial" w:eastAsiaTheme="majorEastAsia" w:hAnsi="Arial" w:cs="Arial"/>
          <w:b/>
          <w:bCs/>
          <w:sz w:val="28"/>
          <w:szCs w:val="28"/>
        </w:rPr>
      </w:pPr>
      <w:r>
        <w:rPr>
          <w:rStyle w:val="Heading2Char"/>
          <w:rFonts w:ascii="Arial" w:hAnsi="Arial" w:cs="Arial"/>
          <w:b/>
          <w:bCs/>
          <w:color w:val="auto"/>
          <w:sz w:val="28"/>
          <w:szCs w:val="28"/>
        </w:rPr>
        <w:br/>
        <w:t>Contact</w:t>
      </w:r>
    </w:p>
    <w:p w14:paraId="21EC5783" w14:textId="77777777" w:rsidR="00545507" w:rsidRDefault="00545507">
      <w:pPr>
        <w:rPr>
          <w:rFonts w:ascii="Arial" w:hAnsi="Arial" w:cs="Arial"/>
        </w:rPr>
      </w:pPr>
      <w:r>
        <w:rPr>
          <w:rFonts w:ascii="Arial" w:hAnsi="Arial" w:cs="Arial"/>
        </w:rPr>
        <w:t>For questions regarding this survey, contact:</w:t>
      </w:r>
    </w:p>
    <w:p w14:paraId="4E541706" w14:textId="1FF6DCBE" w:rsidR="00C3655E" w:rsidRPr="00545507" w:rsidRDefault="00545507">
      <w:pPr>
        <w:rPr>
          <w:rFonts w:ascii="Arial" w:hAnsi="Arial" w:cs="Arial"/>
        </w:rPr>
      </w:pPr>
      <w:r>
        <w:rPr>
          <w:rFonts w:ascii="Arial" w:hAnsi="Arial" w:cs="Arial"/>
        </w:rPr>
        <w:t>Dave Drezner</w:t>
      </w:r>
      <w:r>
        <w:rPr>
          <w:rFonts w:ascii="Arial" w:hAnsi="Arial" w:cs="Arial"/>
        </w:rPr>
        <w:br/>
        <w:t xml:space="preserve">Email: </w:t>
      </w:r>
      <w:hyperlink r:id="rId8" w:history="1">
        <w:r w:rsidRPr="00435455">
          <w:rPr>
            <w:rStyle w:val="Hyperlink"/>
            <w:rFonts w:ascii="Arial" w:hAnsi="Arial" w:cs="Arial"/>
          </w:rPr>
          <w:t>ddrezner@thefreedomcenter-md.org</w:t>
        </w:r>
      </w:hyperlink>
      <w:r>
        <w:rPr>
          <w:rFonts w:ascii="Arial" w:hAnsi="Arial" w:cs="Arial"/>
        </w:rPr>
        <w:br/>
        <w:t xml:space="preserve">Phone: </w:t>
      </w:r>
      <w:r w:rsidRPr="00545507">
        <w:rPr>
          <w:rFonts w:ascii="Arial" w:hAnsi="Arial" w:cs="Arial"/>
        </w:rPr>
        <w:t>301-447-0164</w:t>
      </w:r>
      <w:r>
        <w:rPr>
          <w:rFonts w:ascii="Arial" w:hAnsi="Arial" w:cs="Arial"/>
        </w:rPr>
        <w:br/>
      </w:r>
      <w:r w:rsidR="00C3655E">
        <w:rPr>
          <w:rFonts w:ascii="Arial" w:hAnsi="Arial" w:cs="Arial"/>
        </w:rPr>
        <w:br w:type="page"/>
      </w:r>
    </w:p>
    <w:p w14:paraId="7B97243A" w14:textId="37202567" w:rsidR="00E00178" w:rsidRPr="00C3655E" w:rsidRDefault="00B6252F" w:rsidP="00E00178">
      <w:pPr>
        <w:rPr>
          <w:rFonts w:ascii="Arial" w:hAnsi="Arial" w:cs="Arial"/>
        </w:rPr>
      </w:pPr>
      <w:r w:rsidRPr="00C3655E">
        <w:rPr>
          <w:rStyle w:val="Heading2Char"/>
          <w:rFonts w:ascii="Arial" w:hAnsi="Arial" w:cs="Arial"/>
          <w:b/>
          <w:bCs/>
          <w:color w:val="auto"/>
          <w:sz w:val="28"/>
          <w:szCs w:val="28"/>
        </w:rPr>
        <w:lastRenderedPageBreak/>
        <w:t>Partnerships/Outreach and Engagement</w:t>
      </w:r>
    </w:p>
    <w:p w14:paraId="61CED30E" w14:textId="44188445" w:rsidR="00B6252F" w:rsidRPr="00C3655E" w:rsidRDefault="00B6252F" w:rsidP="00E00178">
      <w:pPr>
        <w:pStyle w:val="ListParagraph"/>
        <w:numPr>
          <w:ilvl w:val="0"/>
          <w:numId w:val="13"/>
        </w:numPr>
        <w:rPr>
          <w:rFonts w:ascii="Arial" w:hAnsi="Arial" w:cs="Arial"/>
        </w:rPr>
      </w:pPr>
      <w:r w:rsidRPr="00C3655E">
        <w:rPr>
          <w:rFonts w:ascii="Arial" w:hAnsi="Arial" w:cs="Arial"/>
          <w:sz w:val="24"/>
          <w:szCs w:val="24"/>
        </w:rPr>
        <w:t>Who are additional partners within the disability community the SILC/CILs should engage with</w:t>
      </w:r>
      <w:r w:rsidR="00227CD7" w:rsidRPr="00C3655E">
        <w:rPr>
          <w:rFonts w:ascii="Arial" w:hAnsi="Arial" w:cs="Arial"/>
          <w:sz w:val="24"/>
          <w:szCs w:val="24"/>
        </w:rPr>
        <w:t xml:space="preserve"> more</w:t>
      </w:r>
      <w:r w:rsidRPr="00C3655E">
        <w:rPr>
          <w:rFonts w:ascii="Arial" w:hAnsi="Arial" w:cs="Arial"/>
          <w:sz w:val="24"/>
          <w:szCs w:val="24"/>
        </w:rPr>
        <w:t>?</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00178" w:rsidRPr="00C3655E" w14:paraId="63DC4D41" w14:textId="77777777" w:rsidTr="00E00178">
        <w:tc>
          <w:tcPr>
            <w:tcW w:w="10080" w:type="dxa"/>
          </w:tcPr>
          <w:p w14:paraId="544484C3" w14:textId="77777777" w:rsidR="00E00178" w:rsidRPr="00C3655E" w:rsidRDefault="00E00178" w:rsidP="00E00178">
            <w:pPr>
              <w:pStyle w:val="ListParagraph"/>
              <w:ind w:left="0"/>
              <w:rPr>
                <w:rFonts w:ascii="Arial" w:hAnsi="Arial" w:cs="Arial"/>
              </w:rPr>
            </w:pPr>
          </w:p>
          <w:p w14:paraId="3087C6A4" w14:textId="77777777" w:rsidR="00E00178" w:rsidRPr="00C3655E" w:rsidRDefault="00E00178" w:rsidP="00E00178">
            <w:pPr>
              <w:pStyle w:val="ListParagraph"/>
              <w:ind w:left="0"/>
              <w:rPr>
                <w:rFonts w:ascii="Arial" w:hAnsi="Arial" w:cs="Arial"/>
              </w:rPr>
            </w:pPr>
          </w:p>
        </w:tc>
      </w:tr>
      <w:tr w:rsidR="00E00178" w:rsidRPr="00C3655E" w14:paraId="4F2F258D" w14:textId="77777777" w:rsidTr="00E00178">
        <w:tc>
          <w:tcPr>
            <w:tcW w:w="10080" w:type="dxa"/>
          </w:tcPr>
          <w:p w14:paraId="74B41A5D" w14:textId="77777777" w:rsidR="00E00178" w:rsidRPr="00C3655E" w:rsidRDefault="00E00178" w:rsidP="00E00178">
            <w:pPr>
              <w:pStyle w:val="ListParagraph"/>
              <w:ind w:left="0"/>
              <w:rPr>
                <w:rFonts w:ascii="Arial" w:hAnsi="Arial" w:cs="Arial"/>
              </w:rPr>
            </w:pPr>
          </w:p>
          <w:p w14:paraId="158CA1FD" w14:textId="77777777" w:rsidR="00E00178" w:rsidRPr="00C3655E" w:rsidRDefault="00E00178" w:rsidP="00E00178">
            <w:pPr>
              <w:pStyle w:val="ListParagraph"/>
              <w:ind w:left="0"/>
              <w:rPr>
                <w:rFonts w:ascii="Arial" w:hAnsi="Arial" w:cs="Arial"/>
              </w:rPr>
            </w:pPr>
          </w:p>
        </w:tc>
      </w:tr>
      <w:tr w:rsidR="00E00178" w:rsidRPr="00C3655E" w14:paraId="1623FD51" w14:textId="77777777" w:rsidTr="00E00178">
        <w:tc>
          <w:tcPr>
            <w:tcW w:w="10080" w:type="dxa"/>
          </w:tcPr>
          <w:p w14:paraId="7143E1C3" w14:textId="77777777" w:rsidR="00E00178" w:rsidRPr="00C3655E" w:rsidRDefault="00E00178" w:rsidP="00E00178">
            <w:pPr>
              <w:pStyle w:val="ListParagraph"/>
              <w:ind w:left="0"/>
              <w:rPr>
                <w:rFonts w:ascii="Arial" w:hAnsi="Arial" w:cs="Arial"/>
              </w:rPr>
            </w:pPr>
          </w:p>
          <w:p w14:paraId="5EC0665E" w14:textId="77777777" w:rsidR="00E00178" w:rsidRPr="00C3655E" w:rsidRDefault="00E00178" w:rsidP="00E00178">
            <w:pPr>
              <w:pStyle w:val="ListParagraph"/>
              <w:ind w:left="0"/>
              <w:jc w:val="center"/>
              <w:rPr>
                <w:rFonts w:ascii="Arial" w:hAnsi="Arial" w:cs="Arial"/>
              </w:rPr>
            </w:pPr>
          </w:p>
        </w:tc>
      </w:tr>
      <w:tr w:rsidR="00E00178" w:rsidRPr="00C3655E" w14:paraId="5AE40880" w14:textId="77777777" w:rsidTr="00E00178">
        <w:tc>
          <w:tcPr>
            <w:tcW w:w="10080" w:type="dxa"/>
          </w:tcPr>
          <w:p w14:paraId="260D8F4C" w14:textId="77777777" w:rsidR="00E00178" w:rsidRPr="00C3655E" w:rsidRDefault="00E00178" w:rsidP="00E00178">
            <w:pPr>
              <w:pStyle w:val="ListParagraph"/>
              <w:ind w:left="0"/>
              <w:rPr>
                <w:rFonts w:ascii="Arial" w:hAnsi="Arial" w:cs="Arial"/>
              </w:rPr>
            </w:pPr>
          </w:p>
          <w:p w14:paraId="7DB9C5BE" w14:textId="77777777" w:rsidR="00E00178" w:rsidRPr="00C3655E" w:rsidRDefault="00E00178" w:rsidP="00E00178">
            <w:pPr>
              <w:pStyle w:val="ListParagraph"/>
              <w:ind w:left="0"/>
              <w:rPr>
                <w:rFonts w:ascii="Arial" w:hAnsi="Arial" w:cs="Arial"/>
              </w:rPr>
            </w:pPr>
          </w:p>
        </w:tc>
      </w:tr>
      <w:tr w:rsidR="00E00178" w:rsidRPr="00C3655E" w14:paraId="695FE2ED" w14:textId="77777777" w:rsidTr="00E00178">
        <w:tc>
          <w:tcPr>
            <w:tcW w:w="10080" w:type="dxa"/>
          </w:tcPr>
          <w:p w14:paraId="1D66BDA7" w14:textId="77777777" w:rsidR="00E00178" w:rsidRPr="00C3655E" w:rsidRDefault="00E00178" w:rsidP="00E00178">
            <w:pPr>
              <w:pStyle w:val="ListParagraph"/>
              <w:ind w:left="0"/>
              <w:rPr>
                <w:rFonts w:ascii="Arial" w:hAnsi="Arial" w:cs="Arial"/>
              </w:rPr>
            </w:pPr>
          </w:p>
          <w:p w14:paraId="792707B7" w14:textId="77777777" w:rsidR="00E00178" w:rsidRPr="00C3655E" w:rsidRDefault="00E00178" w:rsidP="00E00178">
            <w:pPr>
              <w:pStyle w:val="ListParagraph"/>
              <w:ind w:left="0"/>
              <w:rPr>
                <w:rFonts w:ascii="Arial" w:hAnsi="Arial" w:cs="Arial"/>
              </w:rPr>
            </w:pPr>
          </w:p>
        </w:tc>
      </w:tr>
    </w:tbl>
    <w:p w14:paraId="0D15C666" w14:textId="77777777" w:rsidR="00E00178" w:rsidRPr="00C3655E" w:rsidRDefault="00E00178" w:rsidP="00E00178">
      <w:pPr>
        <w:pStyle w:val="ListParagraph"/>
        <w:rPr>
          <w:rFonts w:ascii="Arial" w:hAnsi="Arial" w:cs="Arial"/>
        </w:rPr>
      </w:pPr>
    </w:p>
    <w:p w14:paraId="0BDB1AE2" w14:textId="77777777" w:rsidR="00E00178" w:rsidRPr="00C3655E" w:rsidRDefault="00E00178" w:rsidP="00E00178">
      <w:pPr>
        <w:pStyle w:val="ListParagraph"/>
        <w:spacing w:after="0" w:line="240" w:lineRule="auto"/>
        <w:rPr>
          <w:rFonts w:ascii="Arial" w:hAnsi="Arial" w:cs="Arial"/>
          <w:sz w:val="24"/>
          <w:szCs w:val="24"/>
        </w:rPr>
      </w:pPr>
    </w:p>
    <w:p w14:paraId="440FA97A" w14:textId="16FD3B5D" w:rsidR="00B6252F" w:rsidRPr="00C3655E" w:rsidRDefault="00B6252F"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 xml:space="preserve">Who are additional partners external to the disability community in </w:t>
      </w:r>
      <w:r w:rsidR="00227CD7" w:rsidRPr="00C3655E">
        <w:rPr>
          <w:rFonts w:ascii="Arial" w:hAnsi="Arial" w:cs="Arial"/>
          <w:sz w:val="24"/>
          <w:szCs w:val="24"/>
        </w:rPr>
        <w:t xml:space="preserve">key </w:t>
      </w:r>
      <w:r w:rsidRPr="00C3655E">
        <w:rPr>
          <w:rFonts w:ascii="Arial" w:hAnsi="Arial" w:cs="Arial"/>
          <w:sz w:val="24"/>
          <w:szCs w:val="24"/>
        </w:rPr>
        <w:t xml:space="preserve">areas such as housing that the </w:t>
      </w:r>
      <w:r w:rsidR="00B96724" w:rsidRPr="00C3655E">
        <w:rPr>
          <w:rFonts w:ascii="Arial" w:hAnsi="Arial" w:cs="Arial"/>
          <w:sz w:val="24"/>
          <w:szCs w:val="24"/>
        </w:rPr>
        <w:t>SILC/CIL</w:t>
      </w:r>
      <w:r w:rsidR="00A8762C" w:rsidRPr="00C3655E">
        <w:rPr>
          <w:rFonts w:ascii="Arial" w:hAnsi="Arial" w:cs="Arial"/>
          <w:sz w:val="24"/>
          <w:szCs w:val="24"/>
        </w:rPr>
        <w:t xml:space="preserve">s </w:t>
      </w:r>
      <w:r w:rsidRPr="00C3655E">
        <w:rPr>
          <w:rFonts w:ascii="Arial" w:hAnsi="Arial" w:cs="Arial"/>
          <w:sz w:val="24"/>
          <w:szCs w:val="24"/>
        </w:rPr>
        <w:t>should engage with</w:t>
      </w:r>
      <w:r w:rsidR="00227CD7" w:rsidRPr="00C3655E">
        <w:rPr>
          <w:rFonts w:ascii="Arial" w:hAnsi="Arial" w:cs="Arial"/>
          <w:sz w:val="24"/>
          <w:szCs w:val="24"/>
        </w:rPr>
        <w:t xml:space="preserve"> more</w:t>
      </w:r>
      <w:r w:rsidRPr="00C3655E">
        <w:rPr>
          <w:rFonts w:ascii="Arial" w:hAnsi="Arial" w:cs="Arial"/>
          <w:sz w:val="24"/>
          <w:szCs w:val="24"/>
        </w:rPr>
        <w:t>?</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00178" w:rsidRPr="00C3655E" w14:paraId="22BB8173" w14:textId="77777777" w:rsidTr="00E00178">
        <w:tc>
          <w:tcPr>
            <w:tcW w:w="10080" w:type="dxa"/>
          </w:tcPr>
          <w:p w14:paraId="2EC7A2C0" w14:textId="77777777" w:rsidR="00E00178" w:rsidRPr="00C3655E" w:rsidRDefault="00E00178" w:rsidP="001C5421">
            <w:pPr>
              <w:pStyle w:val="ListParagraph"/>
              <w:ind w:left="0"/>
              <w:rPr>
                <w:rFonts w:ascii="Arial" w:hAnsi="Arial" w:cs="Arial"/>
              </w:rPr>
            </w:pPr>
          </w:p>
          <w:p w14:paraId="3BBB7D1C" w14:textId="77777777" w:rsidR="00E00178" w:rsidRPr="00C3655E" w:rsidRDefault="00E00178" w:rsidP="001C5421">
            <w:pPr>
              <w:pStyle w:val="ListParagraph"/>
              <w:ind w:left="0"/>
              <w:rPr>
                <w:rFonts w:ascii="Arial" w:hAnsi="Arial" w:cs="Arial"/>
              </w:rPr>
            </w:pPr>
          </w:p>
        </w:tc>
      </w:tr>
      <w:tr w:rsidR="00E00178" w:rsidRPr="00C3655E" w14:paraId="3035DE52" w14:textId="77777777" w:rsidTr="00E00178">
        <w:tc>
          <w:tcPr>
            <w:tcW w:w="10080" w:type="dxa"/>
          </w:tcPr>
          <w:p w14:paraId="0E61F04C" w14:textId="77777777" w:rsidR="00E00178" w:rsidRPr="00C3655E" w:rsidRDefault="00E00178" w:rsidP="001C5421">
            <w:pPr>
              <w:pStyle w:val="ListParagraph"/>
              <w:ind w:left="0"/>
              <w:rPr>
                <w:rFonts w:ascii="Arial" w:hAnsi="Arial" w:cs="Arial"/>
              </w:rPr>
            </w:pPr>
          </w:p>
          <w:p w14:paraId="5E4C4D14" w14:textId="77777777" w:rsidR="00E00178" w:rsidRPr="00C3655E" w:rsidRDefault="00E00178" w:rsidP="001C5421">
            <w:pPr>
              <w:pStyle w:val="ListParagraph"/>
              <w:ind w:left="0"/>
              <w:rPr>
                <w:rFonts w:ascii="Arial" w:hAnsi="Arial" w:cs="Arial"/>
              </w:rPr>
            </w:pPr>
          </w:p>
        </w:tc>
      </w:tr>
      <w:tr w:rsidR="00E00178" w:rsidRPr="00C3655E" w14:paraId="5D377F2D" w14:textId="77777777" w:rsidTr="00E00178">
        <w:tc>
          <w:tcPr>
            <w:tcW w:w="10080" w:type="dxa"/>
          </w:tcPr>
          <w:p w14:paraId="1D9EB267" w14:textId="77777777" w:rsidR="00E00178" w:rsidRPr="00C3655E" w:rsidRDefault="00E00178" w:rsidP="001C5421">
            <w:pPr>
              <w:pStyle w:val="ListParagraph"/>
              <w:ind w:left="0"/>
              <w:rPr>
                <w:rFonts w:ascii="Arial" w:hAnsi="Arial" w:cs="Arial"/>
              </w:rPr>
            </w:pPr>
          </w:p>
          <w:p w14:paraId="6C2EDF40" w14:textId="77777777" w:rsidR="00E00178" w:rsidRPr="00C3655E" w:rsidRDefault="00E00178" w:rsidP="001C5421">
            <w:pPr>
              <w:pStyle w:val="ListParagraph"/>
              <w:ind w:left="0"/>
              <w:rPr>
                <w:rFonts w:ascii="Arial" w:hAnsi="Arial" w:cs="Arial"/>
              </w:rPr>
            </w:pPr>
          </w:p>
        </w:tc>
      </w:tr>
      <w:tr w:rsidR="00E00178" w:rsidRPr="00C3655E" w14:paraId="144E3FF4" w14:textId="77777777" w:rsidTr="00E00178">
        <w:tc>
          <w:tcPr>
            <w:tcW w:w="10080" w:type="dxa"/>
          </w:tcPr>
          <w:p w14:paraId="3516D4F7" w14:textId="77777777" w:rsidR="00E00178" w:rsidRPr="00C3655E" w:rsidRDefault="00E00178" w:rsidP="001C5421">
            <w:pPr>
              <w:pStyle w:val="ListParagraph"/>
              <w:ind w:left="0"/>
              <w:rPr>
                <w:rFonts w:ascii="Arial" w:hAnsi="Arial" w:cs="Arial"/>
              </w:rPr>
            </w:pPr>
          </w:p>
          <w:p w14:paraId="47F4C59F" w14:textId="77777777" w:rsidR="00E00178" w:rsidRPr="00C3655E" w:rsidRDefault="00E00178" w:rsidP="001C5421">
            <w:pPr>
              <w:pStyle w:val="ListParagraph"/>
              <w:ind w:left="0"/>
              <w:rPr>
                <w:rFonts w:ascii="Arial" w:hAnsi="Arial" w:cs="Arial"/>
              </w:rPr>
            </w:pPr>
          </w:p>
        </w:tc>
      </w:tr>
      <w:tr w:rsidR="00E00178" w:rsidRPr="00C3655E" w14:paraId="68E86841" w14:textId="77777777" w:rsidTr="00E00178">
        <w:tc>
          <w:tcPr>
            <w:tcW w:w="10080" w:type="dxa"/>
          </w:tcPr>
          <w:p w14:paraId="18F8294B" w14:textId="77777777" w:rsidR="00E00178" w:rsidRPr="00C3655E" w:rsidRDefault="00E00178" w:rsidP="001C5421">
            <w:pPr>
              <w:pStyle w:val="ListParagraph"/>
              <w:ind w:left="0"/>
              <w:rPr>
                <w:rFonts w:ascii="Arial" w:hAnsi="Arial" w:cs="Arial"/>
              </w:rPr>
            </w:pPr>
          </w:p>
          <w:p w14:paraId="0354D7D3" w14:textId="77777777" w:rsidR="00E00178" w:rsidRPr="00C3655E" w:rsidRDefault="00E00178" w:rsidP="001C5421">
            <w:pPr>
              <w:pStyle w:val="ListParagraph"/>
              <w:ind w:left="0"/>
              <w:rPr>
                <w:rFonts w:ascii="Arial" w:hAnsi="Arial" w:cs="Arial"/>
              </w:rPr>
            </w:pPr>
          </w:p>
        </w:tc>
      </w:tr>
    </w:tbl>
    <w:p w14:paraId="4628C2FE" w14:textId="77777777" w:rsidR="00C3655E" w:rsidRDefault="00C3655E" w:rsidP="00C3655E">
      <w:pPr>
        <w:pStyle w:val="ListParagraph"/>
        <w:spacing w:after="0" w:line="240" w:lineRule="auto"/>
        <w:rPr>
          <w:rFonts w:ascii="Arial" w:hAnsi="Arial" w:cs="Arial"/>
          <w:sz w:val="24"/>
          <w:szCs w:val="24"/>
        </w:rPr>
      </w:pPr>
    </w:p>
    <w:p w14:paraId="40196312" w14:textId="6747BCF4" w:rsidR="00E00178" w:rsidRPr="00C3655E" w:rsidRDefault="00E2587D"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 xml:space="preserve">How would you prefer to receive information about </w:t>
      </w:r>
      <w:r w:rsidR="00B6252F" w:rsidRPr="00C3655E">
        <w:rPr>
          <w:rFonts w:ascii="Arial" w:hAnsi="Arial" w:cs="Arial"/>
          <w:sz w:val="24"/>
          <w:szCs w:val="24"/>
        </w:rPr>
        <w:t xml:space="preserve">the work the </w:t>
      </w:r>
      <w:r w:rsidR="00B96724" w:rsidRPr="00C3655E">
        <w:rPr>
          <w:rFonts w:ascii="Arial" w:hAnsi="Arial" w:cs="Arial"/>
          <w:sz w:val="24"/>
          <w:szCs w:val="24"/>
        </w:rPr>
        <w:t>SILC/CI</w:t>
      </w:r>
      <w:r w:rsidR="00A8762C" w:rsidRPr="00C3655E">
        <w:rPr>
          <w:rFonts w:ascii="Arial" w:hAnsi="Arial" w:cs="Arial"/>
          <w:sz w:val="24"/>
          <w:szCs w:val="24"/>
        </w:rPr>
        <w:t>Ls</w:t>
      </w:r>
      <w:r w:rsidR="00B6252F" w:rsidRPr="00C3655E">
        <w:rPr>
          <w:rFonts w:ascii="Arial" w:hAnsi="Arial" w:cs="Arial"/>
          <w:sz w:val="24"/>
          <w:szCs w:val="24"/>
        </w:rPr>
        <w:t xml:space="preserve"> are doing?</w:t>
      </w:r>
      <w:r w:rsidR="007D189D" w:rsidRPr="00C3655E">
        <w:rPr>
          <w:rFonts w:ascii="Arial" w:hAnsi="Arial" w:cs="Arial"/>
          <w:sz w:val="24"/>
          <w:szCs w:val="24"/>
        </w:rPr>
        <w:t xml:space="preserve"> (Check all that apply)</w:t>
      </w:r>
      <w:r w:rsidR="00E00178" w:rsidRPr="00C3655E">
        <w:rPr>
          <w:rFonts w:ascii="Arial" w:hAnsi="Arial" w:cs="Arial"/>
          <w:sz w:val="24"/>
          <w:szCs w:val="24"/>
        </w:rPr>
        <w:br/>
      </w:r>
    </w:p>
    <w:p w14:paraId="58234516" w14:textId="77777777" w:rsidR="00E00178" w:rsidRPr="00C3655E" w:rsidRDefault="00B6252F"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Webinars</w:t>
      </w:r>
    </w:p>
    <w:p w14:paraId="51E5E256" w14:textId="77777777" w:rsidR="00E00178" w:rsidRPr="00C3655E" w:rsidRDefault="00B6252F"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In person meetings</w:t>
      </w:r>
    </w:p>
    <w:p w14:paraId="1E5FD31B" w14:textId="77777777" w:rsidR="00E00178" w:rsidRPr="00C3655E" w:rsidRDefault="00B6252F"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Website</w:t>
      </w:r>
    </w:p>
    <w:p w14:paraId="6A83A021" w14:textId="77777777" w:rsidR="00E00178" w:rsidRPr="00C3655E" w:rsidRDefault="00E00178"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F</w:t>
      </w:r>
      <w:r w:rsidR="00B6252F" w:rsidRPr="00C3655E">
        <w:rPr>
          <w:rFonts w:ascii="Arial" w:hAnsi="Arial" w:cs="Arial"/>
          <w:sz w:val="24"/>
          <w:szCs w:val="24"/>
        </w:rPr>
        <w:t>acebook or other social media</w:t>
      </w:r>
    </w:p>
    <w:p w14:paraId="2B3F3903" w14:textId="77777777" w:rsidR="00E00178" w:rsidRPr="00C3655E" w:rsidRDefault="00B6252F"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Email</w:t>
      </w:r>
    </w:p>
    <w:p w14:paraId="09022B6B" w14:textId="4B3FF1DA" w:rsidR="00B6252F" w:rsidRPr="00C3655E" w:rsidRDefault="00B6252F"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Other</w:t>
      </w:r>
      <w:r w:rsidR="00A15FA6" w:rsidRPr="00C3655E">
        <w:rPr>
          <w:rFonts w:ascii="Arial" w:hAnsi="Arial" w:cs="Arial"/>
          <w:sz w:val="24"/>
          <w:szCs w:val="24"/>
        </w:rPr>
        <w:t xml:space="preserve">, </w:t>
      </w:r>
      <w:r w:rsidRPr="00C3655E">
        <w:rPr>
          <w:rFonts w:ascii="Arial" w:hAnsi="Arial" w:cs="Arial"/>
          <w:sz w:val="24"/>
          <w:szCs w:val="24"/>
        </w:rPr>
        <w:t xml:space="preserve">please </w:t>
      </w:r>
      <w:proofErr w:type="gramStart"/>
      <w:r w:rsidRPr="00C3655E">
        <w:rPr>
          <w:rFonts w:ascii="Arial" w:hAnsi="Arial" w:cs="Arial"/>
          <w:sz w:val="24"/>
          <w:szCs w:val="24"/>
        </w:rPr>
        <w:t>list</w:t>
      </w:r>
      <w:r w:rsidR="00A15FA6" w:rsidRPr="00C3655E">
        <w:rPr>
          <w:rFonts w:ascii="Arial" w:hAnsi="Arial" w:cs="Arial"/>
          <w:sz w:val="24"/>
          <w:szCs w:val="24"/>
        </w:rPr>
        <w:t>:_</w:t>
      </w:r>
      <w:proofErr w:type="gramEnd"/>
      <w:r w:rsidR="00A15FA6" w:rsidRPr="00C3655E">
        <w:rPr>
          <w:rFonts w:ascii="Arial" w:hAnsi="Arial" w:cs="Arial"/>
          <w:sz w:val="24"/>
          <w:szCs w:val="24"/>
        </w:rPr>
        <w:t>__</w:t>
      </w:r>
      <w:r w:rsidR="00C3655E">
        <w:rPr>
          <w:rFonts w:ascii="Arial" w:hAnsi="Arial" w:cs="Arial"/>
          <w:sz w:val="24"/>
          <w:szCs w:val="24"/>
        </w:rPr>
        <w:t>_</w:t>
      </w:r>
      <w:r w:rsidR="00A15FA6" w:rsidRPr="00C3655E">
        <w:rPr>
          <w:rFonts w:ascii="Arial" w:hAnsi="Arial" w:cs="Arial"/>
          <w:sz w:val="24"/>
          <w:szCs w:val="24"/>
        </w:rPr>
        <w:t>___</w:t>
      </w:r>
      <w:r w:rsidR="00E00178" w:rsidRPr="00C3655E">
        <w:rPr>
          <w:rFonts w:ascii="Arial" w:hAnsi="Arial" w:cs="Arial"/>
          <w:sz w:val="24"/>
          <w:szCs w:val="24"/>
        </w:rPr>
        <w:t>_________________________________________________</w:t>
      </w:r>
    </w:p>
    <w:p w14:paraId="39AF582E" w14:textId="77777777" w:rsidR="00482FEB" w:rsidRPr="00C3655E" w:rsidRDefault="00482FEB" w:rsidP="00B6252F">
      <w:pPr>
        <w:pStyle w:val="ListParagraph"/>
        <w:spacing w:after="0" w:line="240" w:lineRule="auto"/>
        <w:rPr>
          <w:rFonts w:ascii="Arial" w:hAnsi="Arial" w:cs="Arial"/>
          <w:sz w:val="24"/>
          <w:szCs w:val="24"/>
        </w:rPr>
      </w:pPr>
    </w:p>
    <w:p w14:paraId="352E192D" w14:textId="23B04AC1" w:rsidR="00E00178" w:rsidRPr="00C3655E" w:rsidRDefault="00CD7C44"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What would make the information most accessible to you</w:t>
      </w:r>
      <w:r w:rsidR="008D410C" w:rsidRPr="00C3655E">
        <w:rPr>
          <w:rFonts w:ascii="Arial" w:hAnsi="Arial" w:cs="Arial"/>
          <w:sz w:val="24"/>
          <w:szCs w:val="24"/>
        </w:rPr>
        <w:t xml:space="preserve">? </w:t>
      </w:r>
      <w:r w:rsidR="00E00178" w:rsidRPr="00C3655E">
        <w:rPr>
          <w:rFonts w:ascii="Arial" w:hAnsi="Arial" w:cs="Arial"/>
          <w:sz w:val="24"/>
          <w:szCs w:val="24"/>
        </w:rPr>
        <w:br/>
      </w:r>
    </w:p>
    <w:p w14:paraId="48B759CD" w14:textId="39AF500A" w:rsidR="00E00178" w:rsidRPr="00C3655E" w:rsidRDefault="005632B7"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Communications</w:t>
      </w:r>
      <w:r w:rsidR="00B54FFF" w:rsidRPr="00C3655E">
        <w:rPr>
          <w:rFonts w:ascii="Arial" w:hAnsi="Arial" w:cs="Arial"/>
          <w:sz w:val="24"/>
          <w:szCs w:val="24"/>
        </w:rPr>
        <w:t xml:space="preserve"> in </w:t>
      </w:r>
      <w:r w:rsidR="00A84A0F" w:rsidRPr="00C3655E">
        <w:rPr>
          <w:rFonts w:ascii="Arial" w:hAnsi="Arial" w:cs="Arial"/>
          <w:sz w:val="24"/>
          <w:szCs w:val="24"/>
        </w:rPr>
        <w:t xml:space="preserve">other languages, please </w:t>
      </w:r>
      <w:proofErr w:type="gramStart"/>
      <w:r w:rsidR="00A84A0F" w:rsidRPr="00C3655E">
        <w:rPr>
          <w:rFonts w:ascii="Arial" w:hAnsi="Arial" w:cs="Arial"/>
          <w:sz w:val="24"/>
          <w:szCs w:val="24"/>
        </w:rPr>
        <w:t>specify:</w:t>
      </w:r>
      <w:r w:rsidR="00E00178" w:rsidRPr="00C3655E">
        <w:rPr>
          <w:rFonts w:ascii="Arial" w:hAnsi="Arial" w:cs="Arial"/>
          <w:sz w:val="24"/>
          <w:szCs w:val="24"/>
        </w:rPr>
        <w:t>_</w:t>
      </w:r>
      <w:proofErr w:type="gramEnd"/>
      <w:r w:rsidR="00E00178" w:rsidRPr="00C3655E">
        <w:rPr>
          <w:rFonts w:ascii="Arial" w:hAnsi="Arial" w:cs="Arial"/>
          <w:sz w:val="24"/>
          <w:szCs w:val="24"/>
        </w:rPr>
        <w:t>_________________</w:t>
      </w:r>
      <w:r w:rsidR="00A84A0F" w:rsidRPr="00C3655E">
        <w:rPr>
          <w:rFonts w:ascii="Arial" w:hAnsi="Arial" w:cs="Arial"/>
          <w:sz w:val="24"/>
          <w:szCs w:val="24"/>
        </w:rPr>
        <w:t>__________</w:t>
      </w:r>
    </w:p>
    <w:p w14:paraId="3B96732A" w14:textId="77777777" w:rsidR="00E00178" w:rsidRPr="00C3655E" w:rsidRDefault="00482FEB"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ASL</w:t>
      </w:r>
      <w:r w:rsidR="00613660" w:rsidRPr="00C3655E">
        <w:rPr>
          <w:rFonts w:ascii="Arial" w:hAnsi="Arial" w:cs="Arial"/>
          <w:sz w:val="24"/>
          <w:szCs w:val="24"/>
        </w:rPr>
        <w:t xml:space="preserve"> at </w:t>
      </w:r>
      <w:r w:rsidR="00321648" w:rsidRPr="00C3655E">
        <w:rPr>
          <w:rFonts w:ascii="Arial" w:hAnsi="Arial" w:cs="Arial"/>
          <w:sz w:val="24"/>
          <w:szCs w:val="24"/>
        </w:rPr>
        <w:t>w</w:t>
      </w:r>
      <w:r w:rsidR="00613660" w:rsidRPr="00C3655E">
        <w:rPr>
          <w:rFonts w:ascii="Arial" w:hAnsi="Arial" w:cs="Arial"/>
          <w:sz w:val="24"/>
          <w:szCs w:val="24"/>
        </w:rPr>
        <w:t>ebinars or in-person meetings</w:t>
      </w:r>
    </w:p>
    <w:p w14:paraId="483F36CA" w14:textId="77777777" w:rsidR="00E00178" w:rsidRPr="00C3655E" w:rsidRDefault="00613660"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 xml:space="preserve">Increased use of Plain Language </w:t>
      </w:r>
    </w:p>
    <w:p w14:paraId="06B25686" w14:textId="77777777" w:rsidR="00E00178" w:rsidRPr="00C3655E" w:rsidRDefault="004726A0"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 xml:space="preserve">Large Print </w:t>
      </w:r>
    </w:p>
    <w:p w14:paraId="29D0C45D" w14:textId="77777777" w:rsidR="00E00178" w:rsidRPr="00C3655E" w:rsidRDefault="004726A0"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Posts on social media or website</w:t>
      </w:r>
    </w:p>
    <w:p w14:paraId="1EF8EC57" w14:textId="77777777" w:rsidR="00E00178" w:rsidRPr="00C3655E" w:rsidRDefault="00C52837"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Email</w:t>
      </w:r>
    </w:p>
    <w:p w14:paraId="477941A2" w14:textId="1EE2EF36" w:rsidR="00482FEB" w:rsidRPr="00C3655E" w:rsidRDefault="00482FEB"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Other</w:t>
      </w:r>
      <w:r w:rsidR="00A15FA6" w:rsidRPr="00C3655E">
        <w:rPr>
          <w:rFonts w:ascii="Arial" w:hAnsi="Arial" w:cs="Arial"/>
          <w:sz w:val="24"/>
          <w:szCs w:val="24"/>
        </w:rPr>
        <w:t xml:space="preserve">, </w:t>
      </w:r>
      <w:r w:rsidRPr="00C3655E">
        <w:rPr>
          <w:rFonts w:ascii="Arial" w:hAnsi="Arial" w:cs="Arial"/>
          <w:sz w:val="24"/>
          <w:szCs w:val="24"/>
        </w:rPr>
        <w:t>please list</w:t>
      </w:r>
      <w:r w:rsidR="00A15FA6" w:rsidRPr="00C3655E">
        <w:rPr>
          <w:rFonts w:ascii="Arial" w:hAnsi="Arial" w:cs="Arial"/>
          <w:sz w:val="24"/>
          <w:szCs w:val="24"/>
        </w:rPr>
        <w:t>: ____</w:t>
      </w:r>
      <w:r w:rsidR="00E00178" w:rsidRPr="00C3655E">
        <w:rPr>
          <w:rFonts w:ascii="Arial" w:hAnsi="Arial" w:cs="Arial"/>
          <w:sz w:val="24"/>
          <w:szCs w:val="24"/>
        </w:rPr>
        <w:t>__________________________________________</w:t>
      </w:r>
      <w:r w:rsidR="00A15FA6" w:rsidRPr="00C3655E">
        <w:rPr>
          <w:rFonts w:ascii="Arial" w:hAnsi="Arial" w:cs="Arial"/>
          <w:sz w:val="24"/>
          <w:szCs w:val="24"/>
        </w:rPr>
        <w:t>_________</w:t>
      </w:r>
    </w:p>
    <w:p w14:paraId="2137A12E" w14:textId="77777777" w:rsidR="00B6252F" w:rsidRPr="00C3655E" w:rsidRDefault="00B6252F" w:rsidP="00B6252F">
      <w:pPr>
        <w:spacing w:after="0" w:line="240" w:lineRule="auto"/>
        <w:rPr>
          <w:rFonts w:ascii="Arial" w:hAnsi="Arial" w:cs="Arial"/>
          <w:sz w:val="24"/>
          <w:szCs w:val="24"/>
        </w:rPr>
      </w:pPr>
    </w:p>
    <w:p w14:paraId="48BB18FA" w14:textId="77777777" w:rsidR="00545507" w:rsidRDefault="00545507" w:rsidP="00545507">
      <w:pPr>
        <w:tabs>
          <w:tab w:val="center" w:pos="5400"/>
        </w:tabs>
        <w:jc w:val="right"/>
        <w:rPr>
          <w:rStyle w:val="Heading2Char"/>
          <w:rFonts w:ascii="Arial" w:hAnsi="Arial" w:cs="Arial"/>
          <w:b/>
          <w:bCs/>
          <w:color w:val="auto"/>
          <w:sz w:val="28"/>
          <w:szCs w:val="28"/>
        </w:rPr>
      </w:pPr>
    </w:p>
    <w:p w14:paraId="6E2F1928" w14:textId="64A798AD" w:rsidR="00B6252F" w:rsidRPr="00C3655E" w:rsidRDefault="00C3655E" w:rsidP="00545507">
      <w:pPr>
        <w:tabs>
          <w:tab w:val="center" w:pos="5400"/>
        </w:tabs>
        <w:rPr>
          <w:rStyle w:val="Heading2Char"/>
          <w:rFonts w:ascii="Arial" w:hAnsi="Arial" w:cs="Arial"/>
          <w:b/>
          <w:bCs/>
          <w:color w:val="auto"/>
          <w:sz w:val="28"/>
          <w:szCs w:val="28"/>
        </w:rPr>
      </w:pPr>
      <w:r w:rsidRPr="00545507">
        <w:rPr>
          <w:rFonts w:ascii="Arial" w:eastAsiaTheme="majorEastAsia" w:hAnsi="Arial" w:cs="Arial"/>
          <w:sz w:val="28"/>
          <w:szCs w:val="28"/>
        </w:rPr>
        <w:br w:type="page"/>
      </w:r>
      <w:r w:rsidR="00B6252F" w:rsidRPr="00C3655E">
        <w:rPr>
          <w:rStyle w:val="Heading2Char"/>
          <w:rFonts w:ascii="Arial" w:hAnsi="Arial" w:cs="Arial"/>
          <w:b/>
          <w:bCs/>
          <w:color w:val="auto"/>
          <w:sz w:val="28"/>
          <w:szCs w:val="28"/>
        </w:rPr>
        <w:lastRenderedPageBreak/>
        <w:t>Youth</w:t>
      </w:r>
      <w:r w:rsidR="00AE530D" w:rsidRPr="00C3655E">
        <w:rPr>
          <w:rStyle w:val="Heading2Char"/>
          <w:rFonts w:ascii="Arial" w:hAnsi="Arial" w:cs="Arial"/>
          <w:b/>
          <w:bCs/>
          <w:color w:val="auto"/>
          <w:sz w:val="28"/>
          <w:szCs w:val="28"/>
        </w:rPr>
        <w:t xml:space="preserve"> and </w:t>
      </w:r>
      <w:r w:rsidR="00A8762C" w:rsidRPr="00C3655E">
        <w:rPr>
          <w:rStyle w:val="Heading2Char"/>
          <w:rFonts w:ascii="Arial" w:hAnsi="Arial" w:cs="Arial"/>
          <w:b/>
          <w:bCs/>
          <w:color w:val="auto"/>
          <w:sz w:val="28"/>
          <w:szCs w:val="28"/>
        </w:rPr>
        <w:t>Diversity</w:t>
      </w:r>
    </w:p>
    <w:p w14:paraId="152C3029" w14:textId="77777777" w:rsidR="00DC52C4" w:rsidRPr="00C3655E" w:rsidRDefault="00DC52C4" w:rsidP="00482FEB">
      <w:pPr>
        <w:spacing w:after="0" w:line="240" w:lineRule="auto"/>
        <w:rPr>
          <w:rFonts w:ascii="Arial" w:hAnsi="Arial" w:cs="Arial"/>
          <w:b/>
          <w:bCs/>
          <w:sz w:val="24"/>
          <w:szCs w:val="24"/>
        </w:rPr>
      </w:pPr>
    </w:p>
    <w:p w14:paraId="6500AF11" w14:textId="3B672C9A" w:rsidR="00FE2A8C" w:rsidRPr="00C3655E" w:rsidRDefault="00BD14F9"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What</w:t>
      </w:r>
      <w:r w:rsidR="00212E33" w:rsidRPr="00C3655E">
        <w:rPr>
          <w:rFonts w:ascii="Arial" w:hAnsi="Arial" w:cs="Arial"/>
          <w:sz w:val="24"/>
          <w:szCs w:val="24"/>
        </w:rPr>
        <w:t xml:space="preserve"> better</w:t>
      </w:r>
      <w:r w:rsidR="008150A5" w:rsidRPr="00C3655E">
        <w:rPr>
          <w:rFonts w:ascii="Arial" w:hAnsi="Arial" w:cs="Arial"/>
          <w:sz w:val="24"/>
          <w:szCs w:val="24"/>
        </w:rPr>
        <w:t xml:space="preserve"> ways</w:t>
      </w:r>
      <w:r w:rsidRPr="00C3655E">
        <w:rPr>
          <w:rFonts w:ascii="Arial" w:hAnsi="Arial" w:cs="Arial"/>
          <w:sz w:val="24"/>
          <w:szCs w:val="24"/>
        </w:rPr>
        <w:t xml:space="preserve"> could</w:t>
      </w:r>
      <w:r w:rsidR="008150A5" w:rsidRPr="00C3655E">
        <w:rPr>
          <w:rFonts w:ascii="Arial" w:hAnsi="Arial" w:cs="Arial"/>
          <w:sz w:val="24"/>
          <w:szCs w:val="24"/>
        </w:rPr>
        <w:t xml:space="preserve"> the SILC/CILs reach a</w:t>
      </w:r>
      <w:r w:rsidR="004322BA" w:rsidRPr="00C3655E">
        <w:rPr>
          <w:rFonts w:ascii="Arial" w:hAnsi="Arial" w:cs="Arial"/>
          <w:sz w:val="24"/>
          <w:szCs w:val="24"/>
        </w:rPr>
        <w:t xml:space="preserve"> broad range of</w:t>
      </w:r>
      <w:r w:rsidR="008150A5" w:rsidRPr="00C3655E">
        <w:rPr>
          <w:rFonts w:ascii="Arial" w:hAnsi="Arial" w:cs="Arial"/>
          <w:sz w:val="24"/>
          <w:szCs w:val="24"/>
        </w:rPr>
        <w:t xml:space="preserve"> disability communities</w:t>
      </w:r>
      <w:r w:rsidR="00482FEB" w:rsidRPr="00C3655E">
        <w:rPr>
          <w:rFonts w:ascii="Arial" w:hAnsi="Arial" w:cs="Arial"/>
          <w:sz w:val="24"/>
          <w:szCs w:val="24"/>
        </w:rPr>
        <w:t xml:space="preserve">?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00178" w:rsidRPr="00C3655E" w14:paraId="66D81C5C" w14:textId="77777777" w:rsidTr="001C5421">
        <w:tc>
          <w:tcPr>
            <w:tcW w:w="10080" w:type="dxa"/>
          </w:tcPr>
          <w:p w14:paraId="536F4461" w14:textId="77777777" w:rsidR="00E00178" w:rsidRPr="00C3655E" w:rsidRDefault="00E00178" w:rsidP="001C5421">
            <w:pPr>
              <w:pStyle w:val="ListParagraph"/>
              <w:ind w:left="0"/>
              <w:rPr>
                <w:rFonts w:ascii="Arial" w:hAnsi="Arial" w:cs="Arial"/>
              </w:rPr>
            </w:pPr>
          </w:p>
          <w:p w14:paraId="6E9F0D8F" w14:textId="77777777" w:rsidR="00E00178" w:rsidRPr="00C3655E" w:rsidRDefault="00E00178" w:rsidP="001C5421">
            <w:pPr>
              <w:pStyle w:val="ListParagraph"/>
              <w:ind w:left="0"/>
              <w:rPr>
                <w:rFonts w:ascii="Arial" w:hAnsi="Arial" w:cs="Arial"/>
              </w:rPr>
            </w:pPr>
          </w:p>
        </w:tc>
      </w:tr>
      <w:tr w:rsidR="00E00178" w:rsidRPr="00C3655E" w14:paraId="637AC40D" w14:textId="77777777" w:rsidTr="001C5421">
        <w:tc>
          <w:tcPr>
            <w:tcW w:w="10080" w:type="dxa"/>
          </w:tcPr>
          <w:p w14:paraId="0BC4E78B" w14:textId="77777777" w:rsidR="00E00178" w:rsidRPr="00C3655E" w:rsidRDefault="00E00178" w:rsidP="001C5421">
            <w:pPr>
              <w:pStyle w:val="ListParagraph"/>
              <w:ind w:left="0"/>
              <w:rPr>
                <w:rFonts w:ascii="Arial" w:hAnsi="Arial" w:cs="Arial"/>
              </w:rPr>
            </w:pPr>
          </w:p>
          <w:p w14:paraId="1BF3651D" w14:textId="77777777" w:rsidR="00E00178" w:rsidRPr="00C3655E" w:rsidRDefault="00E00178" w:rsidP="001C5421">
            <w:pPr>
              <w:pStyle w:val="ListParagraph"/>
              <w:ind w:left="0"/>
              <w:rPr>
                <w:rFonts w:ascii="Arial" w:hAnsi="Arial" w:cs="Arial"/>
              </w:rPr>
            </w:pPr>
          </w:p>
        </w:tc>
      </w:tr>
      <w:tr w:rsidR="00E00178" w:rsidRPr="00C3655E" w14:paraId="4EBBB7CB" w14:textId="77777777" w:rsidTr="001C5421">
        <w:tc>
          <w:tcPr>
            <w:tcW w:w="10080" w:type="dxa"/>
          </w:tcPr>
          <w:p w14:paraId="77C0219A" w14:textId="77777777" w:rsidR="00E00178" w:rsidRPr="00C3655E" w:rsidRDefault="00E00178" w:rsidP="001C5421">
            <w:pPr>
              <w:pStyle w:val="ListParagraph"/>
              <w:ind w:left="0"/>
              <w:rPr>
                <w:rFonts w:ascii="Arial" w:hAnsi="Arial" w:cs="Arial"/>
              </w:rPr>
            </w:pPr>
          </w:p>
          <w:p w14:paraId="20D60CF4" w14:textId="77777777" w:rsidR="00E00178" w:rsidRPr="00C3655E" w:rsidRDefault="00E00178" w:rsidP="001C5421">
            <w:pPr>
              <w:pStyle w:val="ListParagraph"/>
              <w:ind w:left="0"/>
              <w:rPr>
                <w:rFonts w:ascii="Arial" w:hAnsi="Arial" w:cs="Arial"/>
              </w:rPr>
            </w:pPr>
          </w:p>
        </w:tc>
      </w:tr>
      <w:tr w:rsidR="00E00178" w:rsidRPr="00C3655E" w14:paraId="53713C22" w14:textId="77777777" w:rsidTr="001C5421">
        <w:tc>
          <w:tcPr>
            <w:tcW w:w="10080" w:type="dxa"/>
          </w:tcPr>
          <w:p w14:paraId="7637F1CA" w14:textId="77777777" w:rsidR="00E00178" w:rsidRPr="00C3655E" w:rsidRDefault="00E00178" w:rsidP="001C5421">
            <w:pPr>
              <w:pStyle w:val="ListParagraph"/>
              <w:ind w:left="0"/>
              <w:rPr>
                <w:rFonts w:ascii="Arial" w:hAnsi="Arial" w:cs="Arial"/>
              </w:rPr>
            </w:pPr>
          </w:p>
          <w:p w14:paraId="5B43CF36" w14:textId="77777777" w:rsidR="00E00178" w:rsidRPr="00C3655E" w:rsidRDefault="00E00178" w:rsidP="001C5421">
            <w:pPr>
              <w:pStyle w:val="ListParagraph"/>
              <w:ind w:left="0"/>
              <w:rPr>
                <w:rFonts w:ascii="Arial" w:hAnsi="Arial" w:cs="Arial"/>
              </w:rPr>
            </w:pPr>
          </w:p>
        </w:tc>
      </w:tr>
    </w:tbl>
    <w:p w14:paraId="506F2871" w14:textId="77777777" w:rsidR="00E00178" w:rsidRPr="00C3655E" w:rsidRDefault="00E00178" w:rsidP="00E00178">
      <w:pPr>
        <w:pStyle w:val="ListParagraph"/>
        <w:spacing w:after="0" w:line="240" w:lineRule="auto"/>
        <w:rPr>
          <w:rFonts w:ascii="Arial" w:hAnsi="Arial" w:cs="Arial"/>
          <w:sz w:val="24"/>
          <w:szCs w:val="24"/>
        </w:rPr>
      </w:pPr>
    </w:p>
    <w:p w14:paraId="189FBEF7" w14:textId="77777777" w:rsidR="00FE2A8C" w:rsidRPr="00C3655E" w:rsidRDefault="00FE2A8C" w:rsidP="00FE2A8C">
      <w:pPr>
        <w:pStyle w:val="ListParagraph"/>
        <w:spacing w:after="0" w:line="240" w:lineRule="auto"/>
        <w:ind w:left="360"/>
        <w:rPr>
          <w:rFonts w:ascii="Arial" w:hAnsi="Arial" w:cs="Arial"/>
          <w:sz w:val="24"/>
          <w:szCs w:val="24"/>
        </w:rPr>
      </w:pPr>
    </w:p>
    <w:p w14:paraId="779CEBE4" w14:textId="61AF8C9D" w:rsidR="00E00178" w:rsidRPr="00C3655E" w:rsidRDefault="00C50F5E"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Please check</w:t>
      </w:r>
      <w:r w:rsidR="007A4E6B" w:rsidRPr="00C3655E">
        <w:rPr>
          <w:rFonts w:ascii="Arial" w:hAnsi="Arial" w:cs="Arial"/>
          <w:sz w:val="24"/>
          <w:szCs w:val="24"/>
        </w:rPr>
        <w:t xml:space="preserve"> any of the</w:t>
      </w:r>
      <w:r w:rsidRPr="00C3655E">
        <w:rPr>
          <w:rFonts w:ascii="Arial" w:hAnsi="Arial" w:cs="Arial"/>
          <w:sz w:val="24"/>
          <w:szCs w:val="24"/>
        </w:rPr>
        <w:t xml:space="preserve"> </w:t>
      </w:r>
      <w:r w:rsidR="007A4E6B" w:rsidRPr="00C3655E">
        <w:rPr>
          <w:rFonts w:ascii="Arial" w:hAnsi="Arial" w:cs="Arial"/>
          <w:sz w:val="24"/>
          <w:szCs w:val="24"/>
        </w:rPr>
        <w:t xml:space="preserve">populations </w:t>
      </w:r>
      <w:r w:rsidRPr="00C3655E">
        <w:rPr>
          <w:rFonts w:ascii="Arial" w:hAnsi="Arial" w:cs="Arial"/>
          <w:sz w:val="24"/>
          <w:szCs w:val="24"/>
        </w:rPr>
        <w:t>below</w:t>
      </w:r>
      <w:r w:rsidR="003A4001" w:rsidRPr="00C3655E">
        <w:rPr>
          <w:rFonts w:ascii="Arial" w:hAnsi="Arial" w:cs="Arial"/>
          <w:sz w:val="24"/>
          <w:szCs w:val="24"/>
        </w:rPr>
        <w:t xml:space="preserve"> that </w:t>
      </w:r>
      <w:r w:rsidR="007A4E6B" w:rsidRPr="00C3655E">
        <w:rPr>
          <w:rFonts w:ascii="Arial" w:hAnsi="Arial" w:cs="Arial"/>
          <w:sz w:val="24"/>
          <w:szCs w:val="24"/>
        </w:rPr>
        <w:t xml:space="preserve">need </w:t>
      </w:r>
      <w:r w:rsidR="00AC65AA" w:rsidRPr="00C3655E">
        <w:rPr>
          <w:rFonts w:ascii="Arial" w:hAnsi="Arial" w:cs="Arial"/>
          <w:sz w:val="24"/>
          <w:szCs w:val="24"/>
        </w:rPr>
        <w:t>prioritization for outreach and services</w:t>
      </w:r>
      <w:r w:rsidR="00173D57" w:rsidRPr="00C3655E">
        <w:rPr>
          <w:rFonts w:ascii="Arial" w:hAnsi="Arial" w:cs="Arial"/>
          <w:sz w:val="24"/>
          <w:szCs w:val="24"/>
        </w:rPr>
        <w:t xml:space="preserve"> with the SILC/CILs:</w:t>
      </w:r>
      <w:r w:rsidR="00724141" w:rsidRPr="00C3655E">
        <w:rPr>
          <w:rFonts w:ascii="Arial" w:hAnsi="Arial" w:cs="Arial"/>
          <w:sz w:val="24"/>
          <w:szCs w:val="24"/>
        </w:rPr>
        <w:t xml:space="preserve"> </w:t>
      </w:r>
      <w:r w:rsidR="00E00178" w:rsidRPr="00C3655E">
        <w:rPr>
          <w:rFonts w:ascii="Arial" w:hAnsi="Arial" w:cs="Arial"/>
          <w:sz w:val="24"/>
          <w:szCs w:val="24"/>
        </w:rPr>
        <w:br/>
      </w:r>
    </w:p>
    <w:p w14:paraId="6ECC6B50" w14:textId="77777777" w:rsidR="00E00178" w:rsidRPr="00C3655E" w:rsidRDefault="00DC52C4"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Y</w:t>
      </w:r>
      <w:r w:rsidR="00482FEB" w:rsidRPr="00C3655E">
        <w:rPr>
          <w:rFonts w:ascii="Arial" w:hAnsi="Arial" w:cs="Arial"/>
          <w:sz w:val="24"/>
          <w:szCs w:val="24"/>
        </w:rPr>
        <w:t>outh</w:t>
      </w:r>
      <w:r w:rsidRPr="00C3655E">
        <w:rPr>
          <w:rFonts w:ascii="Arial" w:hAnsi="Arial" w:cs="Arial"/>
          <w:sz w:val="24"/>
          <w:szCs w:val="24"/>
        </w:rPr>
        <w:t xml:space="preserve"> with disabilities</w:t>
      </w:r>
      <w:r w:rsidR="000252CA" w:rsidRPr="00C3655E">
        <w:rPr>
          <w:rFonts w:ascii="Arial" w:hAnsi="Arial" w:cs="Arial"/>
          <w:sz w:val="24"/>
          <w:szCs w:val="24"/>
        </w:rPr>
        <w:t xml:space="preserve"> </w:t>
      </w:r>
    </w:p>
    <w:p w14:paraId="474A4B23" w14:textId="77777777" w:rsidR="00E00178" w:rsidRPr="00C3655E" w:rsidRDefault="00482FEB"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 xml:space="preserve">College </w:t>
      </w:r>
      <w:r w:rsidR="00673366" w:rsidRPr="00C3655E">
        <w:rPr>
          <w:rFonts w:ascii="Arial" w:hAnsi="Arial" w:cs="Arial"/>
          <w:sz w:val="24"/>
          <w:szCs w:val="24"/>
        </w:rPr>
        <w:t>Students</w:t>
      </w:r>
      <w:r w:rsidRPr="00C3655E">
        <w:rPr>
          <w:rFonts w:ascii="Arial" w:hAnsi="Arial" w:cs="Arial"/>
          <w:sz w:val="24"/>
          <w:szCs w:val="24"/>
        </w:rPr>
        <w:t xml:space="preserve"> with disabilities</w:t>
      </w:r>
      <w:r w:rsidR="000252CA" w:rsidRPr="00C3655E">
        <w:rPr>
          <w:rFonts w:ascii="Arial" w:hAnsi="Arial" w:cs="Arial"/>
          <w:sz w:val="24"/>
          <w:szCs w:val="24"/>
        </w:rPr>
        <w:t xml:space="preserve"> </w:t>
      </w:r>
    </w:p>
    <w:p w14:paraId="6703F4B1" w14:textId="77777777" w:rsidR="00E00178" w:rsidRPr="00C3655E" w:rsidRDefault="000A0CF3"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 xml:space="preserve">Unhoused individuals with disabilities </w:t>
      </w:r>
    </w:p>
    <w:p w14:paraId="4FF45198" w14:textId="77777777" w:rsidR="00E00178" w:rsidRPr="00C3655E" w:rsidRDefault="007D21B1"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Returning citizens with disabilities</w:t>
      </w:r>
    </w:p>
    <w:p w14:paraId="082F58FF" w14:textId="77777777" w:rsidR="00E00178" w:rsidRPr="00C3655E" w:rsidRDefault="006F4462"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 xml:space="preserve">New Americans with disabilities </w:t>
      </w:r>
    </w:p>
    <w:p w14:paraId="43C430E1" w14:textId="77777777" w:rsidR="00E00178" w:rsidRPr="00C3655E" w:rsidRDefault="00CD0D4E"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 xml:space="preserve">Individuals with disabilities living in rural areas of the </w:t>
      </w:r>
      <w:proofErr w:type="gramStart"/>
      <w:r w:rsidRPr="00C3655E">
        <w:rPr>
          <w:rFonts w:ascii="Arial" w:hAnsi="Arial" w:cs="Arial"/>
          <w:sz w:val="24"/>
          <w:szCs w:val="24"/>
        </w:rPr>
        <w:t>state</w:t>
      </w:r>
      <w:proofErr w:type="gramEnd"/>
      <w:r w:rsidR="000252CA" w:rsidRPr="00C3655E">
        <w:rPr>
          <w:rFonts w:ascii="Arial" w:hAnsi="Arial" w:cs="Arial"/>
          <w:sz w:val="24"/>
          <w:szCs w:val="24"/>
        </w:rPr>
        <w:t xml:space="preserve"> </w:t>
      </w:r>
    </w:p>
    <w:p w14:paraId="316A9A55" w14:textId="6E578BD5" w:rsidR="00E00178" w:rsidRPr="00C3655E" w:rsidRDefault="00A8762C" w:rsidP="00E00178">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Minorities</w:t>
      </w:r>
      <w:r w:rsidR="00673366" w:rsidRPr="00C3655E">
        <w:rPr>
          <w:rFonts w:ascii="Arial" w:hAnsi="Arial" w:cs="Arial"/>
          <w:sz w:val="24"/>
          <w:szCs w:val="24"/>
        </w:rPr>
        <w:t xml:space="preserve"> with disabilities</w:t>
      </w:r>
      <w:r w:rsidR="00F1354F" w:rsidRPr="00C3655E">
        <w:rPr>
          <w:rFonts w:ascii="Arial" w:hAnsi="Arial" w:cs="Arial"/>
          <w:sz w:val="24"/>
          <w:szCs w:val="24"/>
        </w:rPr>
        <w:t>, specify: ___________</w:t>
      </w:r>
      <w:r w:rsidR="00E00178" w:rsidRPr="00C3655E">
        <w:rPr>
          <w:rFonts w:ascii="Arial" w:hAnsi="Arial" w:cs="Arial"/>
          <w:sz w:val="24"/>
          <w:szCs w:val="24"/>
        </w:rPr>
        <w:t>__________</w:t>
      </w:r>
      <w:r w:rsidR="00C3655E">
        <w:rPr>
          <w:rFonts w:ascii="Arial" w:hAnsi="Arial" w:cs="Arial"/>
          <w:sz w:val="24"/>
          <w:szCs w:val="24"/>
        </w:rPr>
        <w:t>_</w:t>
      </w:r>
      <w:r w:rsidR="00E00178" w:rsidRPr="00C3655E">
        <w:rPr>
          <w:rFonts w:ascii="Arial" w:hAnsi="Arial" w:cs="Arial"/>
          <w:sz w:val="24"/>
          <w:szCs w:val="24"/>
        </w:rPr>
        <w:t>_____________</w:t>
      </w:r>
      <w:r w:rsidR="00F1354F" w:rsidRPr="00C3655E">
        <w:rPr>
          <w:rFonts w:ascii="Arial" w:hAnsi="Arial" w:cs="Arial"/>
          <w:sz w:val="24"/>
          <w:szCs w:val="24"/>
        </w:rPr>
        <w:t>_______</w:t>
      </w:r>
    </w:p>
    <w:p w14:paraId="46B596C8" w14:textId="5FAA1D08" w:rsidR="00C3655E" w:rsidRDefault="00DC52C4" w:rsidP="00C3655E">
      <w:pPr>
        <w:pStyle w:val="ListParagraph"/>
        <w:numPr>
          <w:ilvl w:val="1"/>
          <w:numId w:val="13"/>
        </w:numPr>
        <w:spacing w:after="0" w:line="240" w:lineRule="auto"/>
        <w:rPr>
          <w:rFonts w:ascii="Arial" w:hAnsi="Arial" w:cs="Arial"/>
          <w:sz w:val="24"/>
          <w:szCs w:val="24"/>
        </w:rPr>
      </w:pPr>
      <w:r w:rsidRPr="00C3655E">
        <w:rPr>
          <w:rFonts w:ascii="Arial" w:hAnsi="Arial" w:cs="Arial"/>
          <w:sz w:val="24"/>
          <w:szCs w:val="24"/>
        </w:rPr>
        <w:t xml:space="preserve">Individuals with disabilities who are members of the </w:t>
      </w:r>
      <w:r w:rsidR="00673366" w:rsidRPr="00C3655E">
        <w:rPr>
          <w:rFonts w:ascii="Arial" w:hAnsi="Arial" w:cs="Arial"/>
          <w:sz w:val="24"/>
          <w:szCs w:val="24"/>
        </w:rPr>
        <w:t xml:space="preserve">LGBTQ+ </w:t>
      </w:r>
      <w:proofErr w:type="gramStart"/>
      <w:r w:rsidRPr="00C3655E">
        <w:rPr>
          <w:rFonts w:ascii="Arial" w:hAnsi="Arial" w:cs="Arial"/>
          <w:sz w:val="24"/>
          <w:szCs w:val="24"/>
        </w:rPr>
        <w:t>community</w:t>
      </w:r>
      <w:proofErr w:type="gramEnd"/>
      <w:r w:rsidR="00CC4131" w:rsidRPr="00C3655E">
        <w:rPr>
          <w:rFonts w:ascii="Arial" w:hAnsi="Arial" w:cs="Arial"/>
          <w:sz w:val="24"/>
          <w:szCs w:val="24"/>
        </w:rPr>
        <w:t xml:space="preserve"> </w:t>
      </w:r>
    </w:p>
    <w:p w14:paraId="60A01D09" w14:textId="77777777" w:rsidR="00C3655E" w:rsidRDefault="00C3655E" w:rsidP="00C3655E">
      <w:pPr>
        <w:pStyle w:val="ListParagraph"/>
        <w:spacing w:after="0" w:line="240" w:lineRule="auto"/>
        <w:ind w:left="1440"/>
        <w:rPr>
          <w:rFonts w:ascii="Arial" w:hAnsi="Arial" w:cs="Arial"/>
          <w:sz w:val="24"/>
          <w:szCs w:val="24"/>
        </w:rPr>
      </w:pPr>
    </w:p>
    <w:p w14:paraId="409AD377" w14:textId="77777777" w:rsidR="00C3655E" w:rsidRPr="00C3655E" w:rsidRDefault="00C3655E" w:rsidP="00C3655E">
      <w:pPr>
        <w:pStyle w:val="ListParagraph"/>
        <w:spacing w:after="0" w:line="240" w:lineRule="auto"/>
        <w:ind w:left="1440"/>
        <w:rPr>
          <w:rFonts w:ascii="Arial" w:hAnsi="Arial" w:cs="Arial"/>
          <w:sz w:val="24"/>
          <w:szCs w:val="24"/>
        </w:rPr>
      </w:pPr>
    </w:p>
    <w:p w14:paraId="2080FA16" w14:textId="376A9530" w:rsidR="00B96724" w:rsidRPr="00C3655E" w:rsidRDefault="00B96724"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How can SILC/CILs</w:t>
      </w:r>
      <w:r w:rsidR="000A1D81" w:rsidRPr="00C3655E">
        <w:rPr>
          <w:rFonts w:ascii="Arial" w:hAnsi="Arial" w:cs="Arial"/>
          <w:sz w:val="24"/>
          <w:szCs w:val="24"/>
        </w:rPr>
        <w:t xml:space="preserve"> </w:t>
      </w:r>
      <w:r w:rsidRPr="00C3655E">
        <w:rPr>
          <w:rFonts w:ascii="Arial" w:hAnsi="Arial" w:cs="Arial"/>
          <w:sz w:val="24"/>
          <w:szCs w:val="24"/>
        </w:rPr>
        <w:t xml:space="preserve">increase the leadership </w:t>
      </w:r>
      <w:r w:rsidR="00A8762C" w:rsidRPr="00C3655E">
        <w:rPr>
          <w:rFonts w:ascii="Arial" w:hAnsi="Arial" w:cs="Arial"/>
          <w:sz w:val="24"/>
          <w:szCs w:val="24"/>
        </w:rPr>
        <w:t>opportunities for</w:t>
      </w:r>
      <w:r w:rsidR="0053329C" w:rsidRPr="00C3655E">
        <w:rPr>
          <w:rFonts w:ascii="Arial" w:hAnsi="Arial" w:cs="Arial"/>
          <w:sz w:val="24"/>
          <w:szCs w:val="24"/>
        </w:rPr>
        <w:t xml:space="preserve"> the groups </w:t>
      </w:r>
      <w:r w:rsidR="00774EA2" w:rsidRPr="00C3655E">
        <w:rPr>
          <w:rFonts w:ascii="Arial" w:hAnsi="Arial" w:cs="Arial"/>
          <w:sz w:val="24"/>
          <w:szCs w:val="24"/>
        </w:rPr>
        <w:t>in the previous question</w:t>
      </w:r>
      <w:r w:rsidR="00A8762C" w:rsidRPr="00C3655E">
        <w:rPr>
          <w:rFonts w:ascii="Arial" w:hAnsi="Arial" w:cs="Arial"/>
          <w:sz w:val="24"/>
          <w:szCs w:val="24"/>
        </w:rPr>
        <w:t>?</w:t>
      </w:r>
    </w:p>
    <w:p w14:paraId="26D8BC91" w14:textId="77777777" w:rsidR="00E00178" w:rsidRPr="00C3655E" w:rsidRDefault="00E00178" w:rsidP="00E00178">
      <w:pPr>
        <w:pStyle w:val="ListParagraph"/>
        <w:spacing w:after="0" w:line="240" w:lineRule="auto"/>
        <w:rPr>
          <w:rFonts w:ascii="Arial" w:hAnsi="Arial" w:cs="Arial"/>
          <w:sz w:val="24"/>
          <w:szCs w:val="24"/>
        </w:rPr>
      </w:pP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00178" w:rsidRPr="00C3655E" w14:paraId="1A98170E" w14:textId="77777777" w:rsidTr="001C5421">
        <w:tc>
          <w:tcPr>
            <w:tcW w:w="10080" w:type="dxa"/>
          </w:tcPr>
          <w:p w14:paraId="0E7AB7BF" w14:textId="77777777" w:rsidR="00E00178" w:rsidRPr="00C3655E" w:rsidRDefault="00E00178" w:rsidP="001C5421">
            <w:pPr>
              <w:pStyle w:val="ListParagraph"/>
              <w:ind w:left="0"/>
              <w:rPr>
                <w:rFonts w:ascii="Arial" w:hAnsi="Arial" w:cs="Arial"/>
              </w:rPr>
            </w:pPr>
          </w:p>
          <w:p w14:paraId="14E7C5B3" w14:textId="77777777" w:rsidR="00E00178" w:rsidRPr="00C3655E" w:rsidRDefault="00E00178" w:rsidP="001C5421">
            <w:pPr>
              <w:pStyle w:val="ListParagraph"/>
              <w:ind w:left="0"/>
              <w:rPr>
                <w:rFonts w:ascii="Arial" w:hAnsi="Arial" w:cs="Arial"/>
              </w:rPr>
            </w:pPr>
          </w:p>
        </w:tc>
      </w:tr>
      <w:tr w:rsidR="00E00178" w:rsidRPr="00C3655E" w14:paraId="050B97E8" w14:textId="77777777" w:rsidTr="001C5421">
        <w:tc>
          <w:tcPr>
            <w:tcW w:w="10080" w:type="dxa"/>
          </w:tcPr>
          <w:p w14:paraId="57B9424F" w14:textId="77777777" w:rsidR="00E00178" w:rsidRPr="00C3655E" w:rsidRDefault="00E00178" w:rsidP="001C5421">
            <w:pPr>
              <w:pStyle w:val="ListParagraph"/>
              <w:ind w:left="0"/>
              <w:rPr>
                <w:rFonts w:ascii="Arial" w:hAnsi="Arial" w:cs="Arial"/>
              </w:rPr>
            </w:pPr>
          </w:p>
          <w:p w14:paraId="7931C2D0" w14:textId="77777777" w:rsidR="00E00178" w:rsidRPr="00C3655E" w:rsidRDefault="00E00178" w:rsidP="001C5421">
            <w:pPr>
              <w:pStyle w:val="ListParagraph"/>
              <w:ind w:left="0"/>
              <w:rPr>
                <w:rFonts w:ascii="Arial" w:hAnsi="Arial" w:cs="Arial"/>
              </w:rPr>
            </w:pPr>
          </w:p>
        </w:tc>
      </w:tr>
      <w:tr w:rsidR="00E00178" w:rsidRPr="00C3655E" w14:paraId="53DB76B2" w14:textId="77777777" w:rsidTr="001C5421">
        <w:tc>
          <w:tcPr>
            <w:tcW w:w="10080" w:type="dxa"/>
          </w:tcPr>
          <w:p w14:paraId="28CF59F4" w14:textId="77777777" w:rsidR="00E00178" w:rsidRPr="00C3655E" w:rsidRDefault="00E00178" w:rsidP="001C5421">
            <w:pPr>
              <w:pStyle w:val="ListParagraph"/>
              <w:ind w:left="0"/>
              <w:rPr>
                <w:rFonts w:ascii="Arial" w:hAnsi="Arial" w:cs="Arial"/>
              </w:rPr>
            </w:pPr>
          </w:p>
          <w:p w14:paraId="35BAA1BC" w14:textId="77777777" w:rsidR="00E00178" w:rsidRPr="00C3655E" w:rsidRDefault="00E00178" w:rsidP="001C5421">
            <w:pPr>
              <w:pStyle w:val="ListParagraph"/>
              <w:ind w:left="0"/>
              <w:rPr>
                <w:rFonts w:ascii="Arial" w:hAnsi="Arial" w:cs="Arial"/>
              </w:rPr>
            </w:pPr>
          </w:p>
        </w:tc>
      </w:tr>
      <w:tr w:rsidR="00E00178" w:rsidRPr="00C3655E" w14:paraId="6C89AD05" w14:textId="77777777" w:rsidTr="001C5421">
        <w:tc>
          <w:tcPr>
            <w:tcW w:w="10080" w:type="dxa"/>
          </w:tcPr>
          <w:p w14:paraId="59E1CC04" w14:textId="77777777" w:rsidR="00E00178" w:rsidRPr="00C3655E" w:rsidRDefault="00E00178" w:rsidP="001C5421">
            <w:pPr>
              <w:pStyle w:val="ListParagraph"/>
              <w:ind w:left="0"/>
              <w:rPr>
                <w:rFonts w:ascii="Arial" w:hAnsi="Arial" w:cs="Arial"/>
              </w:rPr>
            </w:pPr>
          </w:p>
          <w:p w14:paraId="465CADF0" w14:textId="77777777" w:rsidR="00E00178" w:rsidRPr="00C3655E" w:rsidRDefault="00E00178" w:rsidP="001C5421">
            <w:pPr>
              <w:pStyle w:val="ListParagraph"/>
              <w:ind w:left="0"/>
              <w:rPr>
                <w:rFonts w:ascii="Arial" w:hAnsi="Arial" w:cs="Arial"/>
              </w:rPr>
            </w:pPr>
          </w:p>
        </w:tc>
      </w:tr>
    </w:tbl>
    <w:p w14:paraId="3DBCC913" w14:textId="77777777" w:rsidR="00E00178" w:rsidRPr="00C3655E" w:rsidRDefault="00E00178" w:rsidP="00E00178">
      <w:pPr>
        <w:pStyle w:val="ListParagraph"/>
        <w:spacing w:after="0" w:line="240" w:lineRule="auto"/>
        <w:rPr>
          <w:rFonts w:ascii="Arial" w:hAnsi="Arial" w:cs="Arial"/>
          <w:sz w:val="24"/>
          <w:szCs w:val="24"/>
        </w:rPr>
      </w:pPr>
    </w:p>
    <w:p w14:paraId="5A1E5EB2" w14:textId="77777777" w:rsidR="0053329C" w:rsidRPr="00C3655E" w:rsidRDefault="0053329C" w:rsidP="0053329C">
      <w:pPr>
        <w:pStyle w:val="ListParagraph"/>
        <w:spacing w:after="0" w:line="240" w:lineRule="auto"/>
        <w:ind w:left="360"/>
        <w:rPr>
          <w:rFonts w:ascii="Arial" w:hAnsi="Arial" w:cs="Arial"/>
          <w:sz w:val="24"/>
          <w:szCs w:val="24"/>
        </w:rPr>
      </w:pPr>
    </w:p>
    <w:p w14:paraId="6FB4930D" w14:textId="4A244BE1" w:rsidR="0053329C" w:rsidRPr="00C3655E" w:rsidRDefault="0053329C"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How can SILC/CILs increase the self-advocacy of youth with disabilities?</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00178" w:rsidRPr="00C3655E" w14:paraId="6CCC03E2" w14:textId="77777777" w:rsidTr="001C5421">
        <w:tc>
          <w:tcPr>
            <w:tcW w:w="10080" w:type="dxa"/>
          </w:tcPr>
          <w:p w14:paraId="36DFB419" w14:textId="77777777" w:rsidR="00E00178" w:rsidRPr="00C3655E" w:rsidRDefault="00E00178" w:rsidP="001C5421">
            <w:pPr>
              <w:pStyle w:val="ListParagraph"/>
              <w:ind w:left="0"/>
              <w:rPr>
                <w:rFonts w:ascii="Arial" w:hAnsi="Arial" w:cs="Arial"/>
              </w:rPr>
            </w:pPr>
          </w:p>
          <w:p w14:paraId="3F0CE578" w14:textId="77777777" w:rsidR="00E00178" w:rsidRPr="00C3655E" w:rsidRDefault="00E00178" w:rsidP="001C5421">
            <w:pPr>
              <w:pStyle w:val="ListParagraph"/>
              <w:ind w:left="0"/>
              <w:rPr>
                <w:rFonts w:ascii="Arial" w:hAnsi="Arial" w:cs="Arial"/>
              </w:rPr>
            </w:pPr>
          </w:p>
        </w:tc>
      </w:tr>
      <w:tr w:rsidR="00E00178" w:rsidRPr="00C3655E" w14:paraId="6C8A6CDF" w14:textId="77777777" w:rsidTr="001C5421">
        <w:tc>
          <w:tcPr>
            <w:tcW w:w="10080" w:type="dxa"/>
          </w:tcPr>
          <w:p w14:paraId="69BDE664" w14:textId="77777777" w:rsidR="00E00178" w:rsidRPr="00C3655E" w:rsidRDefault="00E00178" w:rsidP="001C5421">
            <w:pPr>
              <w:pStyle w:val="ListParagraph"/>
              <w:ind w:left="0"/>
              <w:rPr>
                <w:rFonts w:ascii="Arial" w:hAnsi="Arial" w:cs="Arial"/>
              </w:rPr>
            </w:pPr>
          </w:p>
          <w:p w14:paraId="353C7CBF" w14:textId="77777777" w:rsidR="00E00178" w:rsidRPr="00C3655E" w:rsidRDefault="00E00178" w:rsidP="001C5421">
            <w:pPr>
              <w:pStyle w:val="ListParagraph"/>
              <w:ind w:left="0"/>
              <w:rPr>
                <w:rFonts w:ascii="Arial" w:hAnsi="Arial" w:cs="Arial"/>
              </w:rPr>
            </w:pPr>
          </w:p>
        </w:tc>
      </w:tr>
      <w:tr w:rsidR="00E00178" w:rsidRPr="00C3655E" w14:paraId="03E633B5" w14:textId="77777777" w:rsidTr="001C5421">
        <w:tc>
          <w:tcPr>
            <w:tcW w:w="10080" w:type="dxa"/>
          </w:tcPr>
          <w:p w14:paraId="157F9DC7" w14:textId="77777777" w:rsidR="00E00178" w:rsidRPr="00C3655E" w:rsidRDefault="00E00178" w:rsidP="001C5421">
            <w:pPr>
              <w:pStyle w:val="ListParagraph"/>
              <w:ind w:left="0"/>
              <w:rPr>
                <w:rFonts w:ascii="Arial" w:hAnsi="Arial" w:cs="Arial"/>
              </w:rPr>
            </w:pPr>
          </w:p>
          <w:p w14:paraId="5BD48B05" w14:textId="77777777" w:rsidR="00E00178" w:rsidRPr="00C3655E" w:rsidRDefault="00E00178" w:rsidP="001C5421">
            <w:pPr>
              <w:pStyle w:val="ListParagraph"/>
              <w:ind w:left="0"/>
              <w:rPr>
                <w:rFonts w:ascii="Arial" w:hAnsi="Arial" w:cs="Arial"/>
              </w:rPr>
            </w:pPr>
          </w:p>
        </w:tc>
      </w:tr>
      <w:tr w:rsidR="00E00178" w:rsidRPr="00C3655E" w14:paraId="06041015" w14:textId="77777777" w:rsidTr="001C5421">
        <w:tc>
          <w:tcPr>
            <w:tcW w:w="10080" w:type="dxa"/>
          </w:tcPr>
          <w:p w14:paraId="315A6805" w14:textId="77777777" w:rsidR="00E00178" w:rsidRPr="00C3655E" w:rsidRDefault="00E00178" w:rsidP="001C5421">
            <w:pPr>
              <w:pStyle w:val="ListParagraph"/>
              <w:ind w:left="0"/>
              <w:rPr>
                <w:rFonts w:ascii="Arial" w:hAnsi="Arial" w:cs="Arial"/>
              </w:rPr>
            </w:pPr>
          </w:p>
          <w:p w14:paraId="7455434E" w14:textId="77777777" w:rsidR="00E00178" w:rsidRPr="00C3655E" w:rsidRDefault="00E00178" w:rsidP="001C5421">
            <w:pPr>
              <w:pStyle w:val="ListParagraph"/>
              <w:ind w:left="0"/>
              <w:rPr>
                <w:rFonts w:ascii="Arial" w:hAnsi="Arial" w:cs="Arial"/>
              </w:rPr>
            </w:pPr>
          </w:p>
        </w:tc>
      </w:tr>
      <w:tr w:rsidR="00E00178" w:rsidRPr="00C3655E" w14:paraId="2F25524E" w14:textId="77777777" w:rsidTr="001C5421">
        <w:tc>
          <w:tcPr>
            <w:tcW w:w="10080" w:type="dxa"/>
          </w:tcPr>
          <w:p w14:paraId="64E9BC22" w14:textId="77777777" w:rsidR="00E00178" w:rsidRPr="00C3655E" w:rsidRDefault="00E00178" w:rsidP="001C5421">
            <w:pPr>
              <w:pStyle w:val="ListParagraph"/>
              <w:ind w:left="0"/>
              <w:rPr>
                <w:rFonts w:ascii="Arial" w:hAnsi="Arial" w:cs="Arial"/>
              </w:rPr>
            </w:pPr>
          </w:p>
          <w:p w14:paraId="75E361A1" w14:textId="77777777" w:rsidR="00E00178" w:rsidRPr="00C3655E" w:rsidRDefault="00E00178" w:rsidP="001C5421">
            <w:pPr>
              <w:pStyle w:val="ListParagraph"/>
              <w:ind w:left="0"/>
              <w:rPr>
                <w:rFonts w:ascii="Arial" w:hAnsi="Arial" w:cs="Arial"/>
              </w:rPr>
            </w:pPr>
          </w:p>
        </w:tc>
      </w:tr>
    </w:tbl>
    <w:p w14:paraId="5BCBDCBA" w14:textId="77777777" w:rsidR="00E00178" w:rsidRPr="00C3655E" w:rsidRDefault="00E00178" w:rsidP="00E00178">
      <w:pPr>
        <w:pStyle w:val="ListParagraph"/>
        <w:spacing w:after="0" w:line="240" w:lineRule="auto"/>
        <w:rPr>
          <w:rFonts w:ascii="Arial" w:hAnsi="Arial" w:cs="Arial"/>
          <w:sz w:val="24"/>
          <w:szCs w:val="24"/>
        </w:rPr>
      </w:pPr>
    </w:p>
    <w:p w14:paraId="7A480F24" w14:textId="027A6CBD" w:rsidR="00370F14" w:rsidRPr="00C3655E" w:rsidRDefault="00370F14" w:rsidP="00B6252F">
      <w:pPr>
        <w:spacing w:after="0" w:line="240" w:lineRule="auto"/>
        <w:rPr>
          <w:rStyle w:val="Heading2Char"/>
          <w:rFonts w:ascii="Arial" w:hAnsi="Arial" w:cs="Arial"/>
          <w:b/>
          <w:bCs/>
          <w:color w:val="auto"/>
          <w:sz w:val="28"/>
          <w:szCs w:val="28"/>
        </w:rPr>
      </w:pPr>
      <w:r w:rsidRPr="00C3655E">
        <w:rPr>
          <w:rStyle w:val="Heading2Char"/>
          <w:rFonts w:ascii="Arial" w:hAnsi="Arial" w:cs="Arial"/>
          <w:b/>
          <w:bCs/>
          <w:color w:val="auto"/>
          <w:sz w:val="28"/>
          <w:szCs w:val="28"/>
        </w:rPr>
        <w:lastRenderedPageBreak/>
        <w:t>Independent Living Services</w:t>
      </w:r>
    </w:p>
    <w:p w14:paraId="77D7A8F7" w14:textId="77777777" w:rsidR="00370F14" w:rsidRPr="00C3655E" w:rsidRDefault="00370F14" w:rsidP="00B6252F">
      <w:pPr>
        <w:spacing w:after="0" w:line="240" w:lineRule="auto"/>
        <w:rPr>
          <w:rFonts w:ascii="Arial" w:hAnsi="Arial" w:cs="Arial"/>
          <w:sz w:val="24"/>
          <w:szCs w:val="24"/>
        </w:rPr>
      </w:pPr>
    </w:p>
    <w:p w14:paraId="6DAD7F68" w14:textId="05574360" w:rsidR="00B96724" w:rsidRPr="00C3655E" w:rsidRDefault="00B96724"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How can the I</w:t>
      </w:r>
      <w:r w:rsidR="00EA575F" w:rsidRPr="00C3655E">
        <w:rPr>
          <w:rFonts w:ascii="Arial" w:hAnsi="Arial" w:cs="Arial"/>
          <w:sz w:val="24"/>
          <w:szCs w:val="24"/>
        </w:rPr>
        <w:t xml:space="preserve">ndependent </w:t>
      </w:r>
      <w:r w:rsidRPr="00C3655E">
        <w:rPr>
          <w:rFonts w:ascii="Arial" w:hAnsi="Arial" w:cs="Arial"/>
          <w:sz w:val="24"/>
          <w:szCs w:val="24"/>
        </w:rPr>
        <w:t>L</w:t>
      </w:r>
      <w:r w:rsidR="00EA575F" w:rsidRPr="00C3655E">
        <w:rPr>
          <w:rFonts w:ascii="Arial" w:hAnsi="Arial" w:cs="Arial"/>
          <w:sz w:val="24"/>
          <w:szCs w:val="24"/>
        </w:rPr>
        <w:t>iving</w:t>
      </w:r>
      <w:r w:rsidRPr="00C3655E">
        <w:rPr>
          <w:rFonts w:ascii="Arial" w:hAnsi="Arial" w:cs="Arial"/>
          <w:sz w:val="24"/>
          <w:szCs w:val="24"/>
        </w:rPr>
        <w:t xml:space="preserve"> Network improve independent living services?</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00178" w:rsidRPr="00C3655E" w14:paraId="71FAEA62" w14:textId="77777777" w:rsidTr="001C5421">
        <w:tc>
          <w:tcPr>
            <w:tcW w:w="10080" w:type="dxa"/>
          </w:tcPr>
          <w:p w14:paraId="295E94C3" w14:textId="77777777" w:rsidR="00E00178" w:rsidRPr="00C3655E" w:rsidRDefault="00E00178" w:rsidP="001C5421">
            <w:pPr>
              <w:pStyle w:val="ListParagraph"/>
              <w:ind w:left="0"/>
              <w:rPr>
                <w:rFonts w:ascii="Arial" w:hAnsi="Arial" w:cs="Arial"/>
              </w:rPr>
            </w:pPr>
          </w:p>
          <w:p w14:paraId="2C7DD256" w14:textId="77777777" w:rsidR="00E00178" w:rsidRPr="00C3655E" w:rsidRDefault="00E00178" w:rsidP="001C5421">
            <w:pPr>
              <w:pStyle w:val="ListParagraph"/>
              <w:ind w:left="0"/>
              <w:rPr>
                <w:rFonts w:ascii="Arial" w:hAnsi="Arial" w:cs="Arial"/>
              </w:rPr>
            </w:pPr>
          </w:p>
        </w:tc>
      </w:tr>
      <w:tr w:rsidR="00E00178" w:rsidRPr="00C3655E" w14:paraId="10C2A93A" w14:textId="77777777" w:rsidTr="001C5421">
        <w:tc>
          <w:tcPr>
            <w:tcW w:w="10080" w:type="dxa"/>
          </w:tcPr>
          <w:p w14:paraId="41FE93D5" w14:textId="77777777" w:rsidR="00E00178" w:rsidRPr="00C3655E" w:rsidRDefault="00E00178" w:rsidP="001C5421">
            <w:pPr>
              <w:pStyle w:val="ListParagraph"/>
              <w:ind w:left="0"/>
              <w:rPr>
                <w:rFonts w:ascii="Arial" w:hAnsi="Arial" w:cs="Arial"/>
              </w:rPr>
            </w:pPr>
          </w:p>
          <w:p w14:paraId="5E7A3150" w14:textId="77777777" w:rsidR="00E00178" w:rsidRPr="00C3655E" w:rsidRDefault="00E00178" w:rsidP="001C5421">
            <w:pPr>
              <w:pStyle w:val="ListParagraph"/>
              <w:ind w:left="0"/>
              <w:rPr>
                <w:rFonts w:ascii="Arial" w:hAnsi="Arial" w:cs="Arial"/>
              </w:rPr>
            </w:pPr>
          </w:p>
        </w:tc>
      </w:tr>
      <w:tr w:rsidR="00E00178" w:rsidRPr="00C3655E" w14:paraId="0F962583" w14:textId="77777777" w:rsidTr="001C5421">
        <w:tc>
          <w:tcPr>
            <w:tcW w:w="10080" w:type="dxa"/>
          </w:tcPr>
          <w:p w14:paraId="16E2BD69" w14:textId="77777777" w:rsidR="00E00178" w:rsidRPr="00C3655E" w:rsidRDefault="00E00178" w:rsidP="001C5421">
            <w:pPr>
              <w:pStyle w:val="ListParagraph"/>
              <w:ind w:left="0"/>
              <w:rPr>
                <w:rFonts w:ascii="Arial" w:hAnsi="Arial" w:cs="Arial"/>
              </w:rPr>
            </w:pPr>
          </w:p>
          <w:p w14:paraId="1389267C" w14:textId="77777777" w:rsidR="00E00178" w:rsidRPr="00C3655E" w:rsidRDefault="00E00178" w:rsidP="001C5421">
            <w:pPr>
              <w:pStyle w:val="ListParagraph"/>
              <w:ind w:left="0"/>
              <w:rPr>
                <w:rFonts w:ascii="Arial" w:hAnsi="Arial" w:cs="Arial"/>
              </w:rPr>
            </w:pPr>
          </w:p>
        </w:tc>
      </w:tr>
      <w:tr w:rsidR="00E00178" w:rsidRPr="00C3655E" w14:paraId="51C504C5" w14:textId="77777777" w:rsidTr="001C5421">
        <w:tc>
          <w:tcPr>
            <w:tcW w:w="10080" w:type="dxa"/>
          </w:tcPr>
          <w:p w14:paraId="0E29CA7D" w14:textId="77777777" w:rsidR="00E00178" w:rsidRPr="00C3655E" w:rsidRDefault="00E00178" w:rsidP="001C5421">
            <w:pPr>
              <w:pStyle w:val="ListParagraph"/>
              <w:ind w:left="0"/>
              <w:rPr>
                <w:rFonts w:ascii="Arial" w:hAnsi="Arial" w:cs="Arial"/>
              </w:rPr>
            </w:pPr>
          </w:p>
          <w:p w14:paraId="7449E437" w14:textId="77777777" w:rsidR="00E00178" w:rsidRPr="00C3655E" w:rsidRDefault="00E00178" w:rsidP="001C5421">
            <w:pPr>
              <w:pStyle w:val="ListParagraph"/>
              <w:ind w:left="0"/>
              <w:rPr>
                <w:rFonts w:ascii="Arial" w:hAnsi="Arial" w:cs="Arial"/>
              </w:rPr>
            </w:pPr>
          </w:p>
        </w:tc>
      </w:tr>
      <w:tr w:rsidR="00E00178" w:rsidRPr="00C3655E" w14:paraId="479C3A39" w14:textId="77777777" w:rsidTr="001C5421">
        <w:tc>
          <w:tcPr>
            <w:tcW w:w="10080" w:type="dxa"/>
          </w:tcPr>
          <w:p w14:paraId="0E54DDE6" w14:textId="77777777" w:rsidR="00E00178" w:rsidRPr="00C3655E" w:rsidRDefault="00E00178" w:rsidP="001C5421">
            <w:pPr>
              <w:pStyle w:val="ListParagraph"/>
              <w:ind w:left="0"/>
              <w:rPr>
                <w:rFonts w:ascii="Arial" w:hAnsi="Arial" w:cs="Arial"/>
              </w:rPr>
            </w:pPr>
          </w:p>
          <w:p w14:paraId="68D17C58" w14:textId="77777777" w:rsidR="00E00178" w:rsidRPr="00C3655E" w:rsidRDefault="00E00178" w:rsidP="001C5421">
            <w:pPr>
              <w:pStyle w:val="ListParagraph"/>
              <w:ind w:left="0"/>
              <w:rPr>
                <w:rFonts w:ascii="Arial" w:hAnsi="Arial" w:cs="Arial"/>
              </w:rPr>
            </w:pPr>
          </w:p>
        </w:tc>
      </w:tr>
    </w:tbl>
    <w:p w14:paraId="694AC05D" w14:textId="0EAF5613" w:rsidR="00C3655E" w:rsidRDefault="00C3655E">
      <w:pPr>
        <w:rPr>
          <w:rFonts w:ascii="Arial" w:hAnsi="Arial" w:cs="Arial"/>
          <w:sz w:val="24"/>
          <w:szCs w:val="24"/>
        </w:rPr>
      </w:pPr>
    </w:p>
    <w:p w14:paraId="3EBB3BCA" w14:textId="0EF759C3" w:rsidR="002357E5" w:rsidRPr="00C3655E" w:rsidRDefault="002357E5"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 xml:space="preserve">What are the biggest barriers facing Marylanders with disabilities in being independent?   Please prioritize your top 5 with </w:t>
      </w:r>
      <w:r w:rsidR="00EA575F" w:rsidRPr="00C3655E">
        <w:rPr>
          <w:rFonts w:ascii="Arial" w:hAnsi="Arial" w:cs="Arial"/>
          <w:sz w:val="24"/>
          <w:szCs w:val="24"/>
        </w:rPr>
        <w:t xml:space="preserve">1 </w:t>
      </w:r>
      <w:r w:rsidRPr="00C3655E">
        <w:rPr>
          <w:rFonts w:ascii="Arial" w:hAnsi="Arial" w:cs="Arial"/>
          <w:sz w:val="24"/>
          <w:szCs w:val="24"/>
        </w:rPr>
        <w:t>being the most important:</w:t>
      </w:r>
    </w:p>
    <w:p w14:paraId="201C144E" w14:textId="77777777" w:rsidR="002357E5" w:rsidRPr="00C3655E" w:rsidRDefault="002357E5" w:rsidP="00B6252F">
      <w:pPr>
        <w:spacing w:after="0" w:line="240" w:lineRule="auto"/>
        <w:rPr>
          <w:rFonts w:ascii="Arial" w:hAnsi="Arial" w:cs="Arial"/>
          <w:sz w:val="24"/>
          <w:szCs w:val="24"/>
        </w:rPr>
      </w:pPr>
    </w:p>
    <w:p w14:paraId="70B74F24" w14:textId="171F77EC" w:rsidR="002357E5" w:rsidRPr="00C3655E" w:rsidRDefault="00370F14" w:rsidP="00DC52C4">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0086300D" w:rsidRPr="00C3655E">
        <w:rPr>
          <w:rFonts w:ascii="Arial" w:hAnsi="Arial" w:cs="Arial"/>
          <w:sz w:val="24"/>
          <w:szCs w:val="24"/>
        </w:rPr>
        <w:t>Difficult</w:t>
      </w:r>
      <w:r w:rsidR="00EB53EB" w:rsidRPr="00C3655E">
        <w:rPr>
          <w:rFonts w:ascii="Arial" w:hAnsi="Arial" w:cs="Arial"/>
          <w:sz w:val="24"/>
          <w:szCs w:val="24"/>
        </w:rPr>
        <w:t xml:space="preserve"> </w:t>
      </w:r>
      <w:r w:rsidR="007B1F88" w:rsidRPr="00C3655E">
        <w:rPr>
          <w:rFonts w:ascii="Arial" w:hAnsi="Arial" w:cs="Arial"/>
          <w:sz w:val="24"/>
          <w:szCs w:val="24"/>
        </w:rPr>
        <w:t xml:space="preserve">process for receiving </w:t>
      </w:r>
      <w:proofErr w:type="gramStart"/>
      <w:r w:rsidR="007B1F88" w:rsidRPr="00C3655E">
        <w:rPr>
          <w:rFonts w:ascii="Arial" w:hAnsi="Arial" w:cs="Arial"/>
          <w:sz w:val="24"/>
          <w:szCs w:val="24"/>
        </w:rPr>
        <w:t>services</w:t>
      </w:r>
      <w:proofErr w:type="gramEnd"/>
    </w:p>
    <w:p w14:paraId="5681D1AC" w14:textId="2D485521" w:rsidR="008E3659" w:rsidRPr="00C3655E" w:rsidRDefault="008E3659" w:rsidP="00DC52C4">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Pr="00C3655E">
        <w:rPr>
          <w:rFonts w:ascii="Arial" w:hAnsi="Arial" w:cs="Arial"/>
          <w:sz w:val="24"/>
          <w:szCs w:val="24"/>
        </w:rPr>
        <w:t>Assistive Technology</w:t>
      </w:r>
    </w:p>
    <w:p w14:paraId="664AEE4D" w14:textId="4AF695E6" w:rsidR="002357E5" w:rsidRPr="00C3655E" w:rsidRDefault="00370F14" w:rsidP="00DC52C4">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002357E5" w:rsidRPr="00C3655E">
        <w:rPr>
          <w:rFonts w:ascii="Arial" w:hAnsi="Arial" w:cs="Arial"/>
          <w:sz w:val="24"/>
          <w:szCs w:val="24"/>
        </w:rPr>
        <w:t>Waitlists</w:t>
      </w:r>
      <w:r w:rsidR="00E45E2C" w:rsidRPr="00C3655E">
        <w:rPr>
          <w:rFonts w:ascii="Arial" w:hAnsi="Arial" w:cs="Arial"/>
          <w:sz w:val="24"/>
          <w:szCs w:val="24"/>
        </w:rPr>
        <w:t xml:space="preserve"> or Service delays</w:t>
      </w:r>
    </w:p>
    <w:p w14:paraId="2987FAB0" w14:textId="70E17A42" w:rsidR="00E4203B" w:rsidRPr="00C3655E" w:rsidRDefault="00E4203B" w:rsidP="00E4203B">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Pr="00C3655E">
        <w:rPr>
          <w:rFonts w:ascii="Arial" w:hAnsi="Arial" w:cs="Arial"/>
          <w:sz w:val="24"/>
          <w:szCs w:val="24"/>
        </w:rPr>
        <w:t>Segregated settings or institutional bias</w:t>
      </w:r>
    </w:p>
    <w:p w14:paraId="715442D9" w14:textId="151C30C9" w:rsidR="00ED3810" w:rsidRPr="00C3655E" w:rsidRDefault="00ED3810" w:rsidP="00DC52C4">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Pr="00C3655E">
        <w:rPr>
          <w:rFonts w:ascii="Arial" w:hAnsi="Arial" w:cs="Arial"/>
          <w:sz w:val="24"/>
          <w:szCs w:val="24"/>
        </w:rPr>
        <w:t>Architectural barriers</w:t>
      </w:r>
    </w:p>
    <w:p w14:paraId="7A6E33F1" w14:textId="75885DC4" w:rsidR="002357E5" w:rsidRPr="00C3655E" w:rsidRDefault="00370F14" w:rsidP="00DC52C4">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002357E5" w:rsidRPr="00C3655E">
        <w:rPr>
          <w:rFonts w:ascii="Arial" w:hAnsi="Arial" w:cs="Arial"/>
          <w:sz w:val="24"/>
          <w:szCs w:val="24"/>
        </w:rPr>
        <w:t>Affordable/Accessible Housing</w:t>
      </w:r>
    </w:p>
    <w:p w14:paraId="36BA59C1" w14:textId="0B8224BD" w:rsidR="002357E5" w:rsidRPr="00C3655E" w:rsidRDefault="00370F14" w:rsidP="00DC52C4">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002357E5" w:rsidRPr="00C3655E">
        <w:rPr>
          <w:rFonts w:ascii="Arial" w:hAnsi="Arial" w:cs="Arial"/>
          <w:sz w:val="24"/>
          <w:szCs w:val="24"/>
        </w:rPr>
        <w:t>Transportation</w:t>
      </w:r>
    </w:p>
    <w:p w14:paraId="769F5400" w14:textId="1AC815F1" w:rsidR="002357E5" w:rsidRPr="00C3655E" w:rsidRDefault="00370F14" w:rsidP="00DC52C4">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002357E5" w:rsidRPr="00C3655E">
        <w:rPr>
          <w:rFonts w:ascii="Arial" w:hAnsi="Arial" w:cs="Arial"/>
          <w:sz w:val="24"/>
          <w:szCs w:val="24"/>
        </w:rPr>
        <w:t>Access to Healthcare</w:t>
      </w:r>
      <w:r w:rsidR="005F4DB8" w:rsidRPr="00C3655E">
        <w:rPr>
          <w:rFonts w:ascii="Arial" w:hAnsi="Arial" w:cs="Arial"/>
          <w:sz w:val="24"/>
          <w:szCs w:val="24"/>
        </w:rPr>
        <w:t xml:space="preserve"> and health services</w:t>
      </w:r>
    </w:p>
    <w:p w14:paraId="28FE41F8" w14:textId="08FE89A2" w:rsidR="002357E5" w:rsidRPr="00C3655E" w:rsidRDefault="00370F14" w:rsidP="00DC52C4">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002357E5" w:rsidRPr="00C3655E">
        <w:rPr>
          <w:rFonts w:ascii="Arial" w:hAnsi="Arial" w:cs="Arial"/>
          <w:sz w:val="24"/>
          <w:szCs w:val="24"/>
        </w:rPr>
        <w:t>Employment</w:t>
      </w:r>
    </w:p>
    <w:p w14:paraId="5A774A0F" w14:textId="27F2BF7B" w:rsidR="002357E5" w:rsidRPr="00C3655E" w:rsidRDefault="00370F14" w:rsidP="00DC52C4">
      <w:pPr>
        <w:spacing w:after="0" w:line="240" w:lineRule="auto"/>
        <w:ind w:firstLine="720"/>
        <w:rPr>
          <w:rFonts w:ascii="Arial" w:hAnsi="Arial" w:cs="Arial"/>
          <w:sz w:val="24"/>
          <w:szCs w:val="24"/>
        </w:rPr>
      </w:pPr>
      <w:r w:rsidRPr="00C3655E">
        <w:rPr>
          <w:rFonts w:ascii="Arial" w:hAnsi="Arial" w:cs="Arial"/>
          <w:sz w:val="24"/>
          <w:szCs w:val="24"/>
        </w:rPr>
        <w:t>___</w:t>
      </w:r>
      <w:r w:rsidR="00C3655E">
        <w:rPr>
          <w:rFonts w:ascii="Arial" w:hAnsi="Arial" w:cs="Arial"/>
          <w:sz w:val="24"/>
          <w:szCs w:val="24"/>
        </w:rPr>
        <w:t xml:space="preserve"> </w:t>
      </w:r>
      <w:r w:rsidR="00684562" w:rsidRPr="00C3655E">
        <w:rPr>
          <w:rFonts w:ascii="Arial" w:hAnsi="Arial" w:cs="Arial"/>
          <w:sz w:val="24"/>
          <w:szCs w:val="24"/>
        </w:rPr>
        <w:t xml:space="preserve">Direct Support </w:t>
      </w:r>
      <w:r w:rsidR="002357E5" w:rsidRPr="00C3655E">
        <w:rPr>
          <w:rFonts w:ascii="Arial" w:hAnsi="Arial" w:cs="Arial"/>
          <w:sz w:val="24"/>
          <w:szCs w:val="24"/>
        </w:rPr>
        <w:t>Staffing</w:t>
      </w:r>
    </w:p>
    <w:p w14:paraId="2A6BF478" w14:textId="0B341104" w:rsidR="002357E5" w:rsidRPr="00C3655E" w:rsidRDefault="002357E5" w:rsidP="00DC52C4">
      <w:pPr>
        <w:spacing w:after="0" w:line="240" w:lineRule="auto"/>
        <w:ind w:firstLine="720"/>
        <w:rPr>
          <w:rFonts w:ascii="Arial" w:hAnsi="Arial" w:cs="Arial"/>
          <w:sz w:val="24"/>
          <w:szCs w:val="24"/>
        </w:rPr>
      </w:pPr>
      <w:r w:rsidRPr="00C3655E">
        <w:rPr>
          <w:rFonts w:ascii="Arial" w:hAnsi="Arial" w:cs="Arial"/>
          <w:sz w:val="24"/>
          <w:szCs w:val="24"/>
        </w:rPr>
        <w:t xml:space="preserve">Other:  Please </w:t>
      </w:r>
      <w:proofErr w:type="gramStart"/>
      <w:r w:rsidR="00370F14" w:rsidRPr="00C3655E">
        <w:rPr>
          <w:rFonts w:ascii="Arial" w:hAnsi="Arial" w:cs="Arial"/>
          <w:sz w:val="24"/>
          <w:szCs w:val="24"/>
        </w:rPr>
        <w:t>explain</w:t>
      </w:r>
      <w:r w:rsidR="0014018E" w:rsidRPr="00C3655E">
        <w:rPr>
          <w:rFonts w:ascii="Arial" w:hAnsi="Arial" w:cs="Arial"/>
          <w:sz w:val="24"/>
          <w:szCs w:val="24"/>
        </w:rPr>
        <w:t>:_</w:t>
      </w:r>
      <w:proofErr w:type="gramEnd"/>
      <w:r w:rsidR="0014018E" w:rsidRPr="00C3655E">
        <w:rPr>
          <w:rFonts w:ascii="Arial" w:hAnsi="Arial" w:cs="Arial"/>
          <w:sz w:val="24"/>
          <w:szCs w:val="24"/>
        </w:rPr>
        <w:t>__</w:t>
      </w:r>
      <w:r w:rsidR="007D47FB" w:rsidRPr="00C3655E">
        <w:rPr>
          <w:rFonts w:ascii="Arial" w:hAnsi="Arial" w:cs="Arial"/>
          <w:sz w:val="24"/>
          <w:szCs w:val="24"/>
        </w:rPr>
        <w:t>_______________________________________________</w:t>
      </w:r>
      <w:r w:rsidR="0014018E" w:rsidRPr="00C3655E">
        <w:rPr>
          <w:rFonts w:ascii="Arial" w:hAnsi="Arial" w:cs="Arial"/>
          <w:sz w:val="24"/>
          <w:szCs w:val="24"/>
        </w:rPr>
        <w:t>_______</w:t>
      </w:r>
    </w:p>
    <w:p w14:paraId="5C45C09A" w14:textId="77777777" w:rsidR="002357E5" w:rsidRPr="00C3655E" w:rsidRDefault="002357E5" w:rsidP="00B6252F">
      <w:pPr>
        <w:spacing w:after="0" w:line="240" w:lineRule="auto"/>
        <w:rPr>
          <w:rFonts w:ascii="Arial" w:hAnsi="Arial" w:cs="Arial"/>
          <w:sz w:val="24"/>
          <w:szCs w:val="24"/>
        </w:rPr>
      </w:pPr>
    </w:p>
    <w:p w14:paraId="7F4879E9" w14:textId="77777777" w:rsidR="002357E5" w:rsidRPr="00C3655E" w:rsidRDefault="002357E5" w:rsidP="00B6252F">
      <w:pPr>
        <w:spacing w:after="0" w:line="240" w:lineRule="auto"/>
        <w:rPr>
          <w:rFonts w:ascii="Arial" w:hAnsi="Arial" w:cs="Arial"/>
          <w:sz w:val="24"/>
          <w:szCs w:val="24"/>
        </w:rPr>
      </w:pPr>
    </w:p>
    <w:p w14:paraId="4FE0E156" w14:textId="47703B70" w:rsidR="002357E5" w:rsidRPr="00C3655E" w:rsidRDefault="002357E5" w:rsidP="00E00178">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 xml:space="preserve">Please </w:t>
      </w:r>
      <w:r w:rsidR="00A57266" w:rsidRPr="00C3655E">
        <w:rPr>
          <w:rFonts w:ascii="Arial" w:hAnsi="Arial" w:cs="Arial"/>
          <w:sz w:val="24"/>
          <w:szCs w:val="24"/>
        </w:rPr>
        <w:t>provide any</w:t>
      </w:r>
      <w:r w:rsidR="00B778CC" w:rsidRPr="00C3655E">
        <w:rPr>
          <w:rFonts w:ascii="Arial" w:hAnsi="Arial" w:cs="Arial"/>
          <w:sz w:val="24"/>
          <w:szCs w:val="24"/>
        </w:rPr>
        <w:t xml:space="preserve"> </w:t>
      </w:r>
      <w:r w:rsidRPr="00C3655E">
        <w:rPr>
          <w:rFonts w:ascii="Arial" w:hAnsi="Arial" w:cs="Arial"/>
          <w:sz w:val="24"/>
          <w:szCs w:val="24"/>
        </w:rPr>
        <w:t>strategies</w:t>
      </w:r>
      <w:r w:rsidR="00B778CC" w:rsidRPr="00C3655E">
        <w:rPr>
          <w:rFonts w:ascii="Arial" w:hAnsi="Arial" w:cs="Arial"/>
          <w:sz w:val="24"/>
          <w:szCs w:val="24"/>
        </w:rPr>
        <w:t xml:space="preserve"> or </w:t>
      </w:r>
      <w:r w:rsidRPr="00C3655E">
        <w:rPr>
          <w:rFonts w:ascii="Arial" w:hAnsi="Arial" w:cs="Arial"/>
          <w:sz w:val="24"/>
          <w:szCs w:val="24"/>
        </w:rPr>
        <w:t xml:space="preserve">activities for </w:t>
      </w:r>
      <w:r w:rsidR="00B778CC" w:rsidRPr="00C3655E">
        <w:rPr>
          <w:rFonts w:ascii="Arial" w:hAnsi="Arial" w:cs="Arial"/>
          <w:sz w:val="24"/>
          <w:szCs w:val="24"/>
        </w:rPr>
        <w:t xml:space="preserve">these </w:t>
      </w:r>
      <w:r w:rsidR="00A57266" w:rsidRPr="00C3655E">
        <w:rPr>
          <w:rFonts w:ascii="Arial" w:hAnsi="Arial" w:cs="Arial"/>
          <w:sz w:val="24"/>
          <w:szCs w:val="24"/>
        </w:rPr>
        <w:t>priorities that</w:t>
      </w:r>
      <w:r w:rsidRPr="00C3655E">
        <w:rPr>
          <w:rFonts w:ascii="Arial" w:hAnsi="Arial" w:cs="Arial"/>
          <w:sz w:val="24"/>
          <w:szCs w:val="24"/>
        </w:rPr>
        <w:t xml:space="preserve"> the SILC/CILs should </w:t>
      </w:r>
      <w:r w:rsidR="00370F14" w:rsidRPr="00C3655E">
        <w:rPr>
          <w:rFonts w:ascii="Arial" w:hAnsi="Arial" w:cs="Arial"/>
          <w:sz w:val="24"/>
          <w:szCs w:val="24"/>
        </w:rPr>
        <w:t>consider</w:t>
      </w:r>
      <w:r w:rsidR="00A04D43" w:rsidRPr="00C3655E">
        <w:rPr>
          <w:rFonts w:ascii="Arial" w:hAnsi="Arial" w:cs="Arial"/>
          <w:sz w:val="24"/>
          <w:szCs w:val="24"/>
        </w:rPr>
        <w:t>.</w:t>
      </w:r>
      <w:r w:rsidR="00370F14" w:rsidRPr="00C3655E">
        <w:rPr>
          <w:rFonts w:ascii="Arial" w:hAnsi="Arial" w:cs="Arial"/>
          <w:sz w:val="24"/>
          <w:szCs w:val="24"/>
        </w:rPr>
        <w:t xml:space="preserve">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C3655E" w:rsidRPr="00C3655E" w14:paraId="7CB52C74" w14:textId="77777777" w:rsidTr="001C5421">
        <w:tc>
          <w:tcPr>
            <w:tcW w:w="10080" w:type="dxa"/>
          </w:tcPr>
          <w:p w14:paraId="70CF00A6" w14:textId="77777777" w:rsidR="00C3655E" w:rsidRPr="00C3655E" w:rsidRDefault="00C3655E" w:rsidP="001C5421">
            <w:pPr>
              <w:pStyle w:val="ListParagraph"/>
              <w:ind w:left="0"/>
              <w:rPr>
                <w:rFonts w:ascii="Arial" w:hAnsi="Arial" w:cs="Arial"/>
              </w:rPr>
            </w:pPr>
          </w:p>
          <w:p w14:paraId="5058E0CE" w14:textId="77777777" w:rsidR="00C3655E" w:rsidRPr="00C3655E" w:rsidRDefault="00C3655E" w:rsidP="001C5421">
            <w:pPr>
              <w:pStyle w:val="ListParagraph"/>
              <w:ind w:left="0"/>
              <w:rPr>
                <w:rFonts w:ascii="Arial" w:hAnsi="Arial" w:cs="Arial"/>
              </w:rPr>
            </w:pPr>
          </w:p>
        </w:tc>
      </w:tr>
      <w:tr w:rsidR="00C3655E" w:rsidRPr="00C3655E" w14:paraId="1A4D5441" w14:textId="77777777" w:rsidTr="001C5421">
        <w:tc>
          <w:tcPr>
            <w:tcW w:w="10080" w:type="dxa"/>
          </w:tcPr>
          <w:p w14:paraId="4D775461" w14:textId="77777777" w:rsidR="00C3655E" w:rsidRPr="00C3655E" w:rsidRDefault="00C3655E" w:rsidP="001C5421">
            <w:pPr>
              <w:pStyle w:val="ListParagraph"/>
              <w:ind w:left="0"/>
              <w:rPr>
                <w:rFonts w:ascii="Arial" w:hAnsi="Arial" w:cs="Arial"/>
              </w:rPr>
            </w:pPr>
          </w:p>
          <w:p w14:paraId="75ECD8FD" w14:textId="77777777" w:rsidR="00C3655E" w:rsidRPr="00C3655E" w:rsidRDefault="00C3655E" w:rsidP="001C5421">
            <w:pPr>
              <w:pStyle w:val="ListParagraph"/>
              <w:ind w:left="0"/>
              <w:rPr>
                <w:rFonts w:ascii="Arial" w:hAnsi="Arial" w:cs="Arial"/>
              </w:rPr>
            </w:pPr>
          </w:p>
        </w:tc>
      </w:tr>
      <w:tr w:rsidR="00C3655E" w:rsidRPr="00C3655E" w14:paraId="02A4AC71" w14:textId="77777777" w:rsidTr="001C5421">
        <w:tc>
          <w:tcPr>
            <w:tcW w:w="10080" w:type="dxa"/>
          </w:tcPr>
          <w:p w14:paraId="23A5FC49" w14:textId="77777777" w:rsidR="00C3655E" w:rsidRPr="00C3655E" w:rsidRDefault="00C3655E" w:rsidP="001C5421">
            <w:pPr>
              <w:pStyle w:val="ListParagraph"/>
              <w:ind w:left="0"/>
              <w:rPr>
                <w:rFonts w:ascii="Arial" w:hAnsi="Arial" w:cs="Arial"/>
              </w:rPr>
            </w:pPr>
          </w:p>
          <w:p w14:paraId="31CC389D" w14:textId="77777777" w:rsidR="00C3655E" w:rsidRPr="00C3655E" w:rsidRDefault="00C3655E" w:rsidP="001C5421">
            <w:pPr>
              <w:pStyle w:val="ListParagraph"/>
              <w:ind w:left="0"/>
              <w:rPr>
                <w:rFonts w:ascii="Arial" w:hAnsi="Arial" w:cs="Arial"/>
              </w:rPr>
            </w:pPr>
          </w:p>
        </w:tc>
      </w:tr>
      <w:tr w:rsidR="00C3655E" w:rsidRPr="00C3655E" w14:paraId="50F7ED50" w14:textId="77777777" w:rsidTr="001C5421">
        <w:tc>
          <w:tcPr>
            <w:tcW w:w="10080" w:type="dxa"/>
          </w:tcPr>
          <w:p w14:paraId="02781085" w14:textId="77777777" w:rsidR="00C3655E" w:rsidRPr="00C3655E" w:rsidRDefault="00C3655E" w:rsidP="001C5421">
            <w:pPr>
              <w:pStyle w:val="ListParagraph"/>
              <w:ind w:left="0"/>
              <w:rPr>
                <w:rFonts w:ascii="Arial" w:hAnsi="Arial" w:cs="Arial"/>
              </w:rPr>
            </w:pPr>
          </w:p>
          <w:p w14:paraId="531E6AE6" w14:textId="77777777" w:rsidR="00C3655E" w:rsidRPr="00C3655E" w:rsidRDefault="00C3655E" w:rsidP="001C5421">
            <w:pPr>
              <w:pStyle w:val="ListParagraph"/>
              <w:ind w:left="0"/>
              <w:rPr>
                <w:rFonts w:ascii="Arial" w:hAnsi="Arial" w:cs="Arial"/>
              </w:rPr>
            </w:pPr>
          </w:p>
        </w:tc>
      </w:tr>
    </w:tbl>
    <w:p w14:paraId="77544540" w14:textId="77777777" w:rsidR="00370F14" w:rsidRPr="00C3655E" w:rsidRDefault="00370F14" w:rsidP="00B6252F">
      <w:pPr>
        <w:spacing w:after="0" w:line="240" w:lineRule="auto"/>
        <w:rPr>
          <w:rFonts w:ascii="Arial" w:hAnsi="Arial" w:cs="Arial"/>
          <w:sz w:val="24"/>
          <w:szCs w:val="24"/>
        </w:rPr>
      </w:pPr>
    </w:p>
    <w:p w14:paraId="0CBEC8E4" w14:textId="77777777" w:rsidR="00370F14" w:rsidRPr="00C3655E" w:rsidRDefault="00370F14" w:rsidP="00B6252F">
      <w:pPr>
        <w:spacing w:after="0" w:line="240" w:lineRule="auto"/>
        <w:rPr>
          <w:rFonts w:ascii="Arial" w:hAnsi="Arial" w:cs="Arial"/>
          <w:sz w:val="24"/>
          <w:szCs w:val="24"/>
        </w:rPr>
      </w:pPr>
    </w:p>
    <w:p w14:paraId="61786B01" w14:textId="77777777" w:rsidR="00C3655E" w:rsidRDefault="00C3655E">
      <w:pPr>
        <w:rPr>
          <w:rStyle w:val="Heading2Char"/>
          <w:rFonts w:ascii="Arial" w:hAnsi="Arial" w:cs="Arial"/>
          <w:b/>
          <w:bCs/>
          <w:color w:val="auto"/>
          <w:sz w:val="28"/>
          <w:szCs w:val="28"/>
        </w:rPr>
      </w:pPr>
      <w:r>
        <w:rPr>
          <w:rStyle w:val="Heading2Char"/>
          <w:rFonts w:ascii="Arial" w:hAnsi="Arial" w:cs="Arial"/>
          <w:b/>
          <w:bCs/>
          <w:color w:val="auto"/>
          <w:sz w:val="28"/>
          <w:szCs w:val="28"/>
        </w:rPr>
        <w:br w:type="page"/>
      </w:r>
    </w:p>
    <w:p w14:paraId="02865B86" w14:textId="7785C235" w:rsidR="00370F14" w:rsidRPr="00C3655E" w:rsidRDefault="00370F14" w:rsidP="00B6252F">
      <w:pPr>
        <w:spacing w:after="0" w:line="240" w:lineRule="auto"/>
        <w:rPr>
          <w:rStyle w:val="Heading2Char"/>
          <w:rFonts w:ascii="Arial" w:hAnsi="Arial" w:cs="Arial"/>
          <w:b/>
          <w:bCs/>
          <w:color w:val="auto"/>
          <w:sz w:val="28"/>
          <w:szCs w:val="28"/>
        </w:rPr>
      </w:pPr>
      <w:r w:rsidRPr="00C3655E">
        <w:rPr>
          <w:rStyle w:val="Heading2Char"/>
          <w:rFonts w:ascii="Arial" w:hAnsi="Arial" w:cs="Arial"/>
          <w:b/>
          <w:bCs/>
          <w:color w:val="auto"/>
          <w:sz w:val="28"/>
          <w:szCs w:val="28"/>
        </w:rPr>
        <w:lastRenderedPageBreak/>
        <w:t>Other</w:t>
      </w:r>
    </w:p>
    <w:p w14:paraId="5FB26DE7" w14:textId="77777777" w:rsidR="00370F14" w:rsidRPr="00C3655E" w:rsidRDefault="00370F14" w:rsidP="00B6252F">
      <w:pPr>
        <w:spacing w:after="0" w:line="240" w:lineRule="auto"/>
        <w:rPr>
          <w:rFonts w:ascii="Arial" w:hAnsi="Arial" w:cs="Arial"/>
          <w:b/>
          <w:bCs/>
          <w:sz w:val="24"/>
          <w:szCs w:val="24"/>
        </w:rPr>
      </w:pPr>
    </w:p>
    <w:p w14:paraId="0E472C5E" w14:textId="49B83F9F" w:rsidR="00370F14" w:rsidRPr="00C3655E" w:rsidRDefault="00A67CFB" w:rsidP="00C3655E">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Is there anything</w:t>
      </w:r>
      <w:r w:rsidR="00A57266" w:rsidRPr="00C3655E">
        <w:rPr>
          <w:rFonts w:ascii="Arial" w:hAnsi="Arial" w:cs="Arial"/>
          <w:sz w:val="24"/>
          <w:szCs w:val="24"/>
        </w:rPr>
        <w:t xml:space="preserve"> the</w:t>
      </w:r>
      <w:r w:rsidR="0027796F" w:rsidRPr="00C3655E">
        <w:rPr>
          <w:rFonts w:ascii="Arial" w:hAnsi="Arial" w:cs="Arial"/>
          <w:sz w:val="24"/>
          <w:szCs w:val="24"/>
        </w:rPr>
        <w:t xml:space="preserve"> </w:t>
      </w:r>
      <w:r w:rsidR="00370F14" w:rsidRPr="00C3655E">
        <w:rPr>
          <w:rFonts w:ascii="Arial" w:hAnsi="Arial" w:cs="Arial"/>
          <w:sz w:val="24"/>
          <w:szCs w:val="24"/>
        </w:rPr>
        <w:t>CIL</w:t>
      </w:r>
      <w:r w:rsidR="00E56073" w:rsidRPr="00C3655E">
        <w:rPr>
          <w:rFonts w:ascii="Arial" w:hAnsi="Arial" w:cs="Arial"/>
          <w:sz w:val="24"/>
          <w:szCs w:val="24"/>
        </w:rPr>
        <w:t xml:space="preserve"> you work with</w:t>
      </w:r>
      <w:r w:rsidR="00370F14" w:rsidRPr="00C3655E">
        <w:rPr>
          <w:rFonts w:ascii="Arial" w:hAnsi="Arial" w:cs="Arial"/>
          <w:sz w:val="24"/>
          <w:szCs w:val="24"/>
        </w:rPr>
        <w:t xml:space="preserve"> is doing </w:t>
      </w:r>
      <w:proofErr w:type="gramStart"/>
      <w:r w:rsidR="00370F14" w:rsidRPr="00C3655E">
        <w:rPr>
          <w:rFonts w:ascii="Arial" w:hAnsi="Arial" w:cs="Arial"/>
          <w:sz w:val="24"/>
          <w:szCs w:val="24"/>
        </w:rPr>
        <w:t>really well</w:t>
      </w:r>
      <w:proofErr w:type="gramEnd"/>
      <w:r w:rsidR="00370F14" w:rsidRPr="00C3655E">
        <w:rPr>
          <w:rFonts w:ascii="Arial" w:hAnsi="Arial" w:cs="Arial"/>
          <w:sz w:val="24"/>
          <w:szCs w:val="24"/>
        </w:rPr>
        <w:t xml:space="preserve">?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C3655E" w:rsidRPr="00C3655E" w14:paraId="2B848A35" w14:textId="77777777" w:rsidTr="001C5421">
        <w:tc>
          <w:tcPr>
            <w:tcW w:w="10080" w:type="dxa"/>
          </w:tcPr>
          <w:p w14:paraId="1777928F" w14:textId="77777777" w:rsidR="00C3655E" w:rsidRPr="00C3655E" w:rsidRDefault="00C3655E" w:rsidP="001C5421">
            <w:pPr>
              <w:pStyle w:val="ListParagraph"/>
              <w:ind w:left="0"/>
              <w:rPr>
                <w:rFonts w:ascii="Arial" w:hAnsi="Arial" w:cs="Arial"/>
              </w:rPr>
            </w:pPr>
          </w:p>
          <w:p w14:paraId="613E3BAF" w14:textId="77777777" w:rsidR="00C3655E" w:rsidRPr="00C3655E" w:rsidRDefault="00C3655E" w:rsidP="001C5421">
            <w:pPr>
              <w:pStyle w:val="ListParagraph"/>
              <w:ind w:left="0"/>
              <w:rPr>
                <w:rFonts w:ascii="Arial" w:hAnsi="Arial" w:cs="Arial"/>
              </w:rPr>
            </w:pPr>
          </w:p>
        </w:tc>
      </w:tr>
      <w:tr w:rsidR="00C3655E" w:rsidRPr="00C3655E" w14:paraId="02052CC3" w14:textId="77777777" w:rsidTr="001C5421">
        <w:tc>
          <w:tcPr>
            <w:tcW w:w="10080" w:type="dxa"/>
          </w:tcPr>
          <w:p w14:paraId="16B6E0BC" w14:textId="77777777" w:rsidR="00C3655E" w:rsidRPr="00C3655E" w:rsidRDefault="00C3655E" w:rsidP="001C5421">
            <w:pPr>
              <w:pStyle w:val="ListParagraph"/>
              <w:ind w:left="0"/>
              <w:rPr>
                <w:rFonts w:ascii="Arial" w:hAnsi="Arial" w:cs="Arial"/>
              </w:rPr>
            </w:pPr>
          </w:p>
          <w:p w14:paraId="00D838BC" w14:textId="77777777" w:rsidR="00C3655E" w:rsidRPr="00C3655E" w:rsidRDefault="00C3655E" w:rsidP="001C5421">
            <w:pPr>
              <w:pStyle w:val="ListParagraph"/>
              <w:ind w:left="0"/>
              <w:rPr>
                <w:rFonts w:ascii="Arial" w:hAnsi="Arial" w:cs="Arial"/>
              </w:rPr>
            </w:pPr>
          </w:p>
        </w:tc>
      </w:tr>
      <w:tr w:rsidR="00C3655E" w:rsidRPr="00C3655E" w14:paraId="50F319CE" w14:textId="77777777" w:rsidTr="001C5421">
        <w:tc>
          <w:tcPr>
            <w:tcW w:w="10080" w:type="dxa"/>
          </w:tcPr>
          <w:p w14:paraId="1B92EB9E" w14:textId="77777777" w:rsidR="00C3655E" w:rsidRPr="00C3655E" w:rsidRDefault="00C3655E" w:rsidP="001C5421">
            <w:pPr>
              <w:pStyle w:val="ListParagraph"/>
              <w:ind w:left="0"/>
              <w:rPr>
                <w:rFonts w:ascii="Arial" w:hAnsi="Arial" w:cs="Arial"/>
              </w:rPr>
            </w:pPr>
          </w:p>
          <w:p w14:paraId="6E65C2E7" w14:textId="77777777" w:rsidR="00C3655E" w:rsidRPr="00C3655E" w:rsidRDefault="00C3655E" w:rsidP="001C5421">
            <w:pPr>
              <w:pStyle w:val="ListParagraph"/>
              <w:ind w:left="0"/>
              <w:rPr>
                <w:rFonts w:ascii="Arial" w:hAnsi="Arial" w:cs="Arial"/>
              </w:rPr>
            </w:pPr>
          </w:p>
        </w:tc>
      </w:tr>
      <w:tr w:rsidR="00C3655E" w:rsidRPr="00C3655E" w14:paraId="6CAA2DB6" w14:textId="77777777" w:rsidTr="001C5421">
        <w:tc>
          <w:tcPr>
            <w:tcW w:w="10080" w:type="dxa"/>
          </w:tcPr>
          <w:p w14:paraId="1931DC10" w14:textId="77777777" w:rsidR="00C3655E" w:rsidRPr="00C3655E" w:rsidRDefault="00C3655E" w:rsidP="001C5421">
            <w:pPr>
              <w:pStyle w:val="ListParagraph"/>
              <w:ind w:left="0"/>
              <w:rPr>
                <w:rFonts w:ascii="Arial" w:hAnsi="Arial" w:cs="Arial"/>
              </w:rPr>
            </w:pPr>
          </w:p>
          <w:p w14:paraId="28D41EB1" w14:textId="77777777" w:rsidR="00C3655E" w:rsidRPr="00C3655E" w:rsidRDefault="00C3655E" w:rsidP="001C5421">
            <w:pPr>
              <w:pStyle w:val="ListParagraph"/>
              <w:ind w:left="0"/>
              <w:rPr>
                <w:rFonts w:ascii="Arial" w:hAnsi="Arial" w:cs="Arial"/>
              </w:rPr>
            </w:pPr>
          </w:p>
        </w:tc>
      </w:tr>
      <w:tr w:rsidR="00C3655E" w:rsidRPr="00C3655E" w14:paraId="48CA9834" w14:textId="77777777" w:rsidTr="001C5421">
        <w:tc>
          <w:tcPr>
            <w:tcW w:w="10080" w:type="dxa"/>
          </w:tcPr>
          <w:p w14:paraId="57A88EE9" w14:textId="77777777" w:rsidR="00C3655E" w:rsidRPr="00C3655E" w:rsidRDefault="00C3655E" w:rsidP="001C5421">
            <w:pPr>
              <w:pStyle w:val="ListParagraph"/>
              <w:ind w:left="0"/>
              <w:rPr>
                <w:rFonts w:ascii="Arial" w:hAnsi="Arial" w:cs="Arial"/>
              </w:rPr>
            </w:pPr>
          </w:p>
          <w:p w14:paraId="787F5AC8" w14:textId="77777777" w:rsidR="00C3655E" w:rsidRPr="00C3655E" w:rsidRDefault="00C3655E" w:rsidP="001C5421">
            <w:pPr>
              <w:pStyle w:val="ListParagraph"/>
              <w:ind w:left="0"/>
              <w:rPr>
                <w:rFonts w:ascii="Arial" w:hAnsi="Arial" w:cs="Arial"/>
              </w:rPr>
            </w:pPr>
          </w:p>
        </w:tc>
      </w:tr>
    </w:tbl>
    <w:p w14:paraId="537742D0" w14:textId="77777777" w:rsidR="00C3655E" w:rsidRPr="00C3655E" w:rsidRDefault="00C3655E" w:rsidP="00C3655E">
      <w:pPr>
        <w:pStyle w:val="ListParagraph"/>
        <w:spacing w:after="0" w:line="240" w:lineRule="auto"/>
        <w:ind w:left="360"/>
        <w:rPr>
          <w:rFonts w:ascii="Arial" w:hAnsi="Arial" w:cs="Arial"/>
          <w:sz w:val="24"/>
          <w:szCs w:val="24"/>
        </w:rPr>
      </w:pPr>
    </w:p>
    <w:p w14:paraId="245DB144" w14:textId="77777777" w:rsidR="00C3655E" w:rsidRDefault="00C3655E" w:rsidP="00C3655E">
      <w:pPr>
        <w:pStyle w:val="ListParagraph"/>
        <w:spacing w:after="0" w:line="240" w:lineRule="auto"/>
        <w:ind w:left="360"/>
        <w:rPr>
          <w:rFonts w:ascii="Arial" w:hAnsi="Arial" w:cs="Arial"/>
          <w:sz w:val="24"/>
          <w:szCs w:val="24"/>
        </w:rPr>
      </w:pPr>
    </w:p>
    <w:p w14:paraId="0FD10011" w14:textId="63ADFA06" w:rsidR="00B6252F" w:rsidRPr="00C3655E" w:rsidRDefault="00370F14" w:rsidP="00C3655E">
      <w:pPr>
        <w:pStyle w:val="ListParagraph"/>
        <w:numPr>
          <w:ilvl w:val="0"/>
          <w:numId w:val="13"/>
        </w:numPr>
        <w:spacing w:after="0" w:line="240" w:lineRule="auto"/>
        <w:rPr>
          <w:rFonts w:ascii="Arial" w:hAnsi="Arial" w:cs="Arial"/>
          <w:sz w:val="24"/>
          <w:szCs w:val="24"/>
        </w:rPr>
      </w:pPr>
      <w:r w:rsidRPr="00C3655E">
        <w:rPr>
          <w:rFonts w:ascii="Arial" w:hAnsi="Arial" w:cs="Arial"/>
          <w:sz w:val="24"/>
          <w:szCs w:val="24"/>
        </w:rPr>
        <w:t>Is there anything else that the SILC/CIL</w:t>
      </w:r>
      <w:r w:rsidR="00F92EA6" w:rsidRPr="00C3655E">
        <w:rPr>
          <w:rFonts w:ascii="Arial" w:hAnsi="Arial" w:cs="Arial"/>
          <w:sz w:val="24"/>
          <w:szCs w:val="24"/>
        </w:rPr>
        <w:t>s</w:t>
      </w:r>
      <w:r w:rsidRPr="00C3655E">
        <w:rPr>
          <w:rFonts w:ascii="Arial" w:hAnsi="Arial" w:cs="Arial"/>
          <w:sz w:val="24"/>
          <w:szCs w:val="24"/>
        </w:rPr>
        <w:t xml:space="preserve"> should consider as activities under the new State Plan for Independent Living?</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C3655E" w:rsidRPr="00C3655E" w14:paraId="2AB40481" w14:textId="77777777" w:rsidTr="001C5421">
        <w:tc>
          <w:tcPr>
            <w:tcW w:w="10080" w:type="dxa"/>
          </w:tcPr>
          <w:p w14:paraId="798A4B7E" w14:textId="77777777" w:rsidR="00C3655E" w:rsidRPr="00C3655E" w:rsidRDefault="00C3655E" w:rsidP="001C5421">
            <w:pPr>
              <w:pStyle w:val="ListParagraph"/>
              <w:ind w:left="0"/>
              <w:rPr>
                <w:rFonts w:ascii="Arial" w:hAnsi="Arial" w:cs="Arial"/>
              </w:rPr>
            </w:pPr>
          </w:p>
          <w:p w14:paraId="497F10CA" w14:textId="77777777" w:rsidR="00C3655E" w:rsidRPr="00C3655E" w:rsidRDefault="00C3655E" w:rsidP="001C5421">
            <w:pPr>
              <w:pStyle w:val="ListParagraph"/>
              <w:ind w:left="0"/>
              <w:rPr>
                <w:rFonts w:ascii="Arial" w:hAnsi="Arial" w:cs="Arial"/>
              </w:rPr>
            </w:pPr>
          </w:p>
        </w:tc>
      </w:tr>
      <w:tr w:rsidR="00C3655E" w:rsidRPr="00C3655E" w14:paraId="3F39694D" w14:textId="77777777" w:rsidTr="001C5421">
        <w:tc>
          <w:tcPr>
            <w:tcW w:w="10080" w:type="dxa"/>
          </w:tcPr>
          <w:p w14:paraId="571D8AA6" w14:textId="77777777" w:rsidR="00C3655E" w:rsidRPr="00C3655E" w:rsidRDefault="00C3655E" w:rsidP="001C5421">
            <w:pPr>
              <w:pStyle w:val="ListParagraph"/>
              <w:ind w:left="0"/>
              <w:rPr>
                <w:rFonts w:ascii="Arial" w:hAnsi="Arial" w:cs="Arial"/>
              </w:rPr>
            </w:pPr>
          </w:p>
          <w:p w14:paraId="235CEE94" w14:textId="77777777" w:rsidR="00C3655E" w:rsidRPr="00C3655E" w:rsidRDefault="00C3655E" w:rsidP="001C5421">
            <w:pPr>
              <w:pStyle w:val="ListParagraph"/>
              <w:ind w:left="0"/>
              <w:rPr>
                <w:rFonts w:ascii="Arial" w:hAnsi="Arial" w:cs="Arial"/>
              </w:rPr>
            </w:pPr>
          </w:p>
        </w:tc>
      </w:tr>
      <w:tr w:rsidR="00C3655E" w:rsidRPr="00C3655E" w14:paraId="4965E0AD" w14:textId="77777777" w:rsidTr="001C5421">
        <w:tc>
          <w:tcPr>
            <w:tcW w:w="10080" w:type="dxa"/>
          </w:tcPr>
          <w:p w14:paraId="18897808" w14:textId="77777777" w:rsidR="00C3655E" w:rsidRPr="00C3655E" w:rsidRDefault="00C3655E" w:rsidP="001C5421">
            <w:pPr>
              <w:pStyle w:val="ListParagraph"/>
              <w:ind w:left="0"/>
              <w:rPr>
                <w:rFonts w:ascii="Arial" w:hAnsi="Arial" w:cs="Arial"/>
              </w:rPr>
            </w:pPr>
          </w:p>
          <w:p w14:paraId="6CCE8233" w14:textId="77777777" w:rsidR="00C3655E" w:rsidRPr="00C3655E" w:rsidRDefault="00C3655E" w:rsidP="001C5421">
            <w:pPr>
              <w:pStyle w:val="ListParagraph"/>
              <w:ind w:left="0"/>
              <w:rPr>
                <w:rFonts w:ascii="Arial" w:hAnsi="Arial" w:cs="Arial"/>
              </w:rPr>
            </w:pPr>
          </w:p>
        </w:tc>
      </w:tr>
      <w:tr w:rsidR="00C3655E" w:rsidRPr="00C3655E" w14:paraId="77543C69" w14:textId="77777777" w:rsidTr="001C5421">
        <w:tc>
          <w:tcPr>
            <w:tcW w:w="10080" w:type="dxa"/>
          </w:tcPr>
          <w:p w14:paraId="64693A51" w14:textId="77777777" w:rsidR="00C3655E" w:rsidRPr="00C3655E" w:rsidRDefault="00C3655E" w:rsidP="001C5421">
            <w:pPr>
              <w:pStyle w:val="ListParagraph"/>
              <w:ind w:left="0"/>
              <w:rPr>
                <w:rFonts w:ascii="Arial" w:hAnsi="Arial" w:cs="Arial"/>
              </w:rPr>
            </w:pPr>
          </w:p>
          <w:p w14:paraId="33EF1DBA" w14:textId="77777777" w:rsidR="00C3655E" w:rsidRPr="00C3655E" w:rsidRDefault="00C3655E" w:rsidP="001C5421">
            <w:pPr>
              <w:pStyle w:val="ListParagraph"/>
              <w:ind w:left="0"/>
              <w:rPr>
                <w:rFonts w:ascii="Arial" w:hAnsi="Arial" w:cs="Arial"/>
              </w:rPr>
            </w:pPr>
          </w:p>
        </w:tc>
      </w:tr>
      <w:tr w:rsidR="00C3655E" w:rsidRPr="00C3655E" w14:paraId="1F6C3F40" w14:textId="77777777" w:rsidTr="001C5421">
        <w:tc>
          <w:tcPr>
            <w:tcW w:w="10080" w:type="dxa"/>
          </w:tcPr>
          <w:p w14:paraId="759E9229" w14:textId="77777777" w:rsidR="00C3655E" w:rsidRPr="00C3655E" w:rsidRDefault="00C3655E" w:rsidP="001C5421">
            <w:pPr>
              <w:pStyle w:val="ListParagraph"/>
              <w:ind w:left="0"/>
              <w:rPr>
                <w:rFonts w:ascii="Arial" w:hAnsi="Arial" w:cs="Arial"/>
              </w:rPr>
            </w:pPr>
          </w:p>
          <w:p w14:paraId="5F5A1F36" w14:textId="77777777" w:rsidR="00C3655E" w:rsidRPr="00C3655E" w:rsidRDefault="00C3655E" w:rsidP="001C5421">
            <w:pPr>
              <w:pStyle w:val="ListParagraph"/>
              <w:ind w:left="0"/>
              <w:rPr>
                <w:rFonts w:ascii="Arial" w:hAnsi="Arial" w:cs="Arial"/>
              </w:rPr>
            </w:pPr>
          </w:p>
        </w:tc>
      </w:tr>
    </w:tbl>
    <w:p w14:paraId="7C12679C" w14:textId="2AC22F85" w:rsidR="00B444F7" w:rsidRPr="00C3655E" w:rsidRDefault="00B444F7" w:rsidP="00C3655E">
      <w:pPr>
        <w:rPr>
          <w:rFonts w:ascii="Arial" w:hAnsi="Arial" w:cs="Arial"/>
          <w:sz w:val="24"/>
          <w:szCs w:val="24"/>
        </w:rPr>
      </w:pPr>
    </w:p>
    <w:sectPr w:rsidR="00B444F7" w:rsidRPr="00C3655E" w:rsidSect="00E0017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F4EC" w14:textId="77777777" w:rsidR="00030044" w:rsidRDefault="00030044" w:rsidP="00B444F7">
      <w:pPr>
        <w:spacing w:after="0" w:line="240" w:lineRule="auto"/>
      </w:pPr>
      <w:r>
        <w:separator/>
      </w:r>
    </w:p>
  </w:endnote>
  <w:endnote w:type="continuationSeparator" w:id="0">
    <w:p w14:paraId="39ACF619" w14:textId="77777777" w:rsidR="00030044" w:rsidRDefault="00030044" w:rsidP="00B4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4502"/>
      <w:docPartObj>
        <w:docPartGallery w:val="Page Numbers (Bottom of Page)"/>
        <w:docPartUnique/>
      </w:docPartObj>
    </w:sdtPr>
    <w:sdtEndPr>
      <w:rPr>
        <w:noProof/>
      </w:rPr>
    </w:sdtEndPr>
    <w:sdtContent>
      <w:p w14:paraId="7B98FD0D" w14:textId="50676E99" w:rsidR="00C3655E" w:rsidRDefault="00545507" w:rsidP="00545507">
        <w:pPr>
          <w:pStyle w:val="Footer"/>
          <w:jc w:val="right"/>
        </w:pPr>
        <w:r>
          <w:rPr>
            <w:noProof/>
          </w:rPr>
          <w:drawing>
            <wp:anchor distT="0" distB="0" distL="114300" distR="114300" simplePos="0" relativeHeight="251658240" behindDoc="0" locked="0" layoutInCell="1" allowOverlap="1" wp14:anchorId="2858D353" wp14:editId="4F98B0C7">
              <wp:simplePos x="0" y="0"/>
              <wp:positionH relativeFrom="column">
                <wp:posOffset>-271357</wp:posOffset>
              </wp:positionH>
              <wp:positionV relativeFrom="paragraph">
                <wp:posOffset>60748</wp:posOffset>
              </wp:positionV>
              <wp:extent cx="422910" cy="422910"/>
              <wp:effectExtent l="0" t="0" r="0" b="0"/>
              <wp:wrapNone/>
              <wp:docPr id="627633743" name="Picture 2" descr="A red circle with white text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33743" name="Picture 2" descr="A red circle with white text and a 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2910" cy="422910"/>
                      </a:xfrm>
                      <a:prstGeom prst="rect">
                        <a:avLst/>
                      </a:prstGeom>
                    </pic:spPr>
                  </pic:pic>
                </a:graphicData>
              </a:graphic>
              <wp14:sizeRelH relativeFrom="page">
                <wp14:pctWidth>0</wp14:pctWidth>
              </wp14:sizeRelH>
              <wp14:sizeRelV relativeFrom="page">
                <wp14:pctHeight>0</wp14:pctHeight>
              </wp14:sizeRelV>
            </wp:anchor>
          </w:drawing>
        </w:r>
        <w:r w:rsidR="00C3655E">
          <w:fldChar w:fldCharType="begin"/>
        </w:r>
        <w:r w:rsidR="00C3655E">
          <w:instrText xml:space="preserve"> PAGE   \* MERGEFORMAT </w:instrText>
        </w:r>
        <w:r w:rsidR="00C3655E">
          <w:fldChar w:fldCharType="separate"/>
        </w:r>
        <w:r w:rsidR="00C3655E">
          <w:t>1</w:t>
        </w:r>
        <w:r w:rsidR="00C3655E">
          <w:rPr>
            <w:noProof/>
          </w:rPr>
          <w:fldChar w:fldCharType="end"/>
        </w:r>
        <w:r w:rsidR="00C3655E">
          <w:rPr>
            <w:noProof/>
          </w:rPr>
          <w:t xml:space="preserve"> of </w:t>
        </w:r>
        <w:r>
          <w:rPr>
            <w:noProof/>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406151"/>
      <w:docPartObj>
        <w:docPartGallery w:val="Page Numbers (Bottom of Page)"/>
        <w:docPartUnique/>
      </w:docPartObj>
    </w:sdtPr>
    <w:sdtEndPr>
      <w:rPr>
        <w:noProof/>
      </w:rPr>
    </w:sdtEndPr>
    <w:sdtContent>
      <w:p w14:paraId="3C332B0B" w14:textId="7551AC56" w:rsidR="00C3655E" w:rsidRDefault="00C3655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545507">
          <w:rPr>
            <w:noProof/>
          </w:rPr>
          <w:t>5</w:t>
        </w:r>
      </w:p>
    </w:sdtContent>
  </w:sdt>
  <w:p w14:paraId="6A1591F6" w14:textId="77777777" w:rsidR="00C3655E" w:rsidRDefault="00C36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400E" w14:textId="77777777" w:rsidR="00030044" w:rsidRDefault="00030044" w:rsidP="00B444F7">
      <w:pPr>
        <w:spacing w:after="0" w:line="240" w:lineRule="auto"/>
      </w:pPr>
      <w:r>
        <w:separator/>
      </w:r>
    </w:p>
  </w:footnote>
  <w:footnote w:type="continuationSeparator" w:id="0">
    <w:p w14:paraId="768DB375" w14:textId="77777777" w:rsidR="00030044" w:rsidRDefault="00030044" w:rsidP="00B4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1421" w14:textId="5ED6CDBC" w:rsidR="00B444F7" w:rsidRDefault="00B444F7" w:rsidP="00B444F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9EDC" w14:textId="719F9C94" w:rsidR="00E00178" w:rsidRDefault="00E00178">
    <w:pPr>
      <w:pStyle w:val="Header"/>
    </w:pPr>
    <w:r>
      <w:rPr>
        <w:noProof/>
      </w:rPr>
      <w:drawing>
        <wp:inline distT="0" distB="0" distL="0" distR="0" wp14:anchorId="1346E091" wp14:editId="2121C576">
          <wp:extent cx="6827520" cy="1706880"/>
          <wp:effectExtent l="0" t="0" r="0" b="7620"/>
          <wp:docPr id="599923768" name="Picture 1" descr="A red and yellow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23768" name="Picture 1" descr="A red and yellow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27520" cy="1706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3FC7"/>
    <w:multiLevelType w:val="hybridMultilevel"/>
    <w:tmpl w:val="D242E3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790537"/>
    <w:multiLevelType w:val="hybridMultilevel"/>
    <w:tmpl w:val="003C6EF4"/>
    <w:lvl w:ilvl="0" w:tplc="0409000F">
      <w:start w:val="1"/>
      <w:numFmt w:val="decimal"/>
      <w:lvlText w:val="%1."/>
      <w:lvlJc w:val="left"/>
      <w:pPr>
        <w:ind w:left="720" w:hanging="360"/>
      </w:pPr>
    </w:lvl>
    <w:lvl w:ilvl="1" w:tplc="034AAC3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B5841"/>
    <w:multiLevelType w:val="hybridMultilevel"/>
    <w:tmpl w:val="5842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16363"/>
    <w:multiLevelType w:val="hybridMultilevel"/>
    <w:tmpl w:val="467678B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124E6"/>
    <w:multiLevelType w:val="hybridMultilevel"/>
    <w:tmpl w:val="85DCAFA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26EEF"/>
    <w:multiLevelType w:val="hybridMultilevel"/>
    <w:tmpl w:val="107A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72D07"/>
    <w:multiLevelType w:val="hybridMultilevel"/>
    <w:tmpl w:val="2494A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8D569F"/>
    <w:multiLevelType w:val="hybridMultilevel"/>
    <w:tmpl w:val="E8F0DC6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E433B9"/>
    <w:multiLevelType w:val="hybridMultilevel"/>
    <w:tmpl w:val="E8F0DC6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B6C19"/>
    <w:multiLevelType w:val="hybridMultilevel"/>
    <w:tmpl w:val="FE7A55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C30321E"/>
    <w:multiLevelType w:val="hybridMultilevel"/>
    <w:tmpl w:val="C668FE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BD54AD"/>
    <w:multiLevelType w:val="hybridMultilevel"/>
    <w:tmpl w:val="6270C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15038"/>
    <w:multiLevelType w:val="hybridMultilevel"/>
    <w:tmpl w:val="63FC56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5731355">
    <w:abstractNumId w:val="2"/>
  </w:num>
  <w:num w:numId="2" w16cid:durableId="839731142">
    <w:abstractNumId w:val="5"/>
  </w:num>
  <w:num w:numId="3" w16cid:durableId="2144276185">
    <w:abstractNumId w:val="6"/>
  </w:num>
  <w:num w:numId="4" w16cid:durableId="1066413668">
    <w:abstractNumId w:val="10"/>
  </w:num>
  <w:num w:numId="5" w16cid:durableId="337126084">
    <w:abstractNumId w:val="11"/>
  </w:num>
  <w:num w:numId="6" w16cid:durableId="1212496045">
    <w:abstractNumId w:val="12"/>
  </w:num>
  <w:num w:numId="7" w16cid:durableId="1413426820">
    <w:abstractNumId w:val="9"/>
  </w:num>
  <w:num w:numId="8" w16cid:durableId="415055685">
    <w:abstractNumId w:val="0"/>
  </w:num>
  <w:num w:numId="9" w16cid:durableId="2084450033">
    <w:abstractNumId w:val="3"/>
  </w:num>
  <w:num w:numId="10" w16cid:durableId="729155329">
    <w:abstractNumId w:val="8"/>
  </w:num>
  <w:num w:numId="11" w16cid:durableId="229312213">
    <w:abstractNumId w:val="4"/>
  </w:num>
  <w:num w:numId="12" w16cid:durableId="1219588304">
    <w:abstractNumId w:val="7"/>
  </w:num>
  <w:num w:numId="13" w16cid:durableId="89365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2F"/>
    <w:rsid w:val="00022BE6"/>
    <w:rsid w:val="000252CA"/>
    <w:rsid w:val="00030044"/>
    <w:rsid w:val="0005618B"/>
    <w:rsid w:val="0006619D"/>
    <w:rsid w:val="000A0CF3"/>
    <w:rsid w:val="000A1D81"/>
    <w:rsid w:val="000C5801"/>
    <w:rsid w:val="00130C2F"/>
    <w:rsid w:val="0014018E"/>
    <w:rsid w:val="00173D57"/>
    <w:rsid w:val="001877E4"/>
    <w:rsid w:val="001D2262"/>
    <w:rsid w:val="00206B26"/>
    <w:rsid w:val="00212E33"/>
    <w:rsid w:val="00227CD7"/>
    <w:rsid w:val="002357E5"/>
    <w:rsid w:val="00247DA4"/>
    <w:rsid w:val="00265386"/>
    <w:rsid w:val="0027796F"/>
    <w:rsid w:val="002B0626"/>
    <w:rsid w:val="002C38EF"/>
    <w:rsid w:val="00317DA3"/>
    <w:rsid w:val="00321648"/>
    <w:rsid w:val="00370F14"/>
    <w:rsid w:val="00380890"/>
    <w:rsid w:val="003A4001"/>
    <w:rsid w:val="003C175E"/>
    <w:rsid w:val="003E423C"/>
    <w:rsid w:val="004322BA"/>
    <w:rsid w:val="00434E7C"/>
    <w:rsid w:val="004726A0"/>
    <w:rsid w:val="00482FEB"/>
    <w:rsid w:val="0051306C"/>
    <w:rsid w:val="0053329C"/>
    <w:rsid w:val="00545507"/>
    <w:rsid w:val="005632B7"/>
    <w:rsid w:val="005C06F2"/>
    <w:rsid w:val="005D1B86"/>
    <w:rsid w:val="005F4DB8"/>
    <w:rsid w:val="00613660"/>
    <w:rsid w:val="00632CC7"/>
    <w:rsid w:val="006643BF"/>
    <w:rsid w:val="00667CB0"/>
    <w:rsid w:val="00673366"/>
    <w:rsid w:val="00675F69"/>
    <w:rsid w:val="00684562"/>
    <w:rsid w:val="00694D95"/>
    <w:rsid w:val="006F4462"/>
    <w:rsid w:val="00724141"/>
    <w:rsid w:val="007507E1"/>
    <w:rsid w:val="00774EA2"/>
    <w:rsid w:val="007A4E6B"/>
    <w:rsid w:val="007B1F88"/>
    <w:rsid w:val="007D189D"/>
    <w:rsid w:val="007D21B1"/>
    <w:rsid w:val="007D47FB"/>
    <w:rsid w:val="008150A5"/>
    <w:rsid w:val="0086300D"/>
    <w:rsid w:val="00880E62"/>
    <w:rsid w:val="008D24BB"/>
    <w:rsid w:val="008D410C"/>
    <w:rsid w:val="008E3659"/>
    <w:rsid w:val="008E73FC"/>
    <w:rsid w:val="00946580"/>
    <w:rsid w:val="00995321"/>
    <w:rsid w:val="009B3E34"/>
    <w:rsid w:val="00A04D43"/>
    <w:rsid w:val="00A103E5"/>
    <w:rsid w:val="00A15FA6"/>
    <w:rsid w:val="00A40AAA"/>
    <w:rsid w:val="00A57266"/>
    <w:rsid w:val="00A67CFB"/>
    <w:rsid w:val="00A82BBA"/>
    <w:rsid w:val="00A84A0F"/>
    <w:rsid w:val="00A8762C"/>
    <w:rsid w:val="00AC65AA"/>
    <w:rsid w:val="00AE530D"/>
    <w:rsid w:val="00B344DF"/>
    <w:rsid w:val="00B444F7"/>
    <w:rsid w:val="00B54FFF"/>
    <w:rsid w:val="00B6252F"/>
    <w:rsid w:val="00B6779A"/>
    <w:rsid w:val="00B778CC"/>
    <w:rsid w:val="00B826B8"/>
    <w:rsid w:val="00B95B57"/>
    <w:rsid w:val="00B96724"/>
    <w:rsid w:val="00BA1591"/>
    <w:rsid w:val="00BD14F9"/>
    <w:rsid w:val="00BD287B"/>
    <w:rsid w:val="00C104D2"/>
    <w:rsid w:val="00C3655E"/>
    <w:rsid w:val="00C50F5E"/>
    <w:rsid w:val="00C52837"/>
    <w:rsid w:val="00CA6E2C"/>
    <w:rsid w:val="00CC4131"/>
    <w:rsid w:val="00CC79AD"/>
    <w:rsid w:val="00CD0D4E"/>
    <w:rsid w:val="00CD7C44"/>
    <w:rsid w:val="00D35905"/>
    <w:rsid w:val="00DC52C4"/>
    <w:rsid w:val="00E00178"/>
    <w:rsid w:val="00E242E8"/>
    <w:rsid w:val="00E2587D"/>
    <w:rsid w:val="00E4203B"/>
    <w:rsid w:val="00E45E2C"/>
    <w:rsid w:val="00E56073"/>
    <w:rsid w:val="00EA575F"/>
    <w:rsid w:val="00EB53EB"/>
    <w:rsid w:val="00ED3810"/>
    <w:rsid w:val="00F1354F"/>
    <w:rsid w:val="00F92EA6"/>
    <w:rsid w:val="00FD22D7"/>
    <w:rsid w:val="00FE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EE17"/>
  <w15:chartTrackingRefBased/>
  <w15:docId w15:val="{06E54733-B941-49EA-8C01-496C906B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07"/>
  </w:style>
  <w:style w:type="paragraph" w:styleId="Heading1">
    <w:name w:val="heading 1"/>
    <w:basedOn w:val="Normal"/>
    <w:next w:val="Normal"/>
    <w:link w:val="Heading1Char"/>
    <w:uiPriority w:val="9"/>
    <w:qFormat/>
    <w:rsid w:val="00E00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44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55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52F"/>
    <w:pPr>
      <w:ind w:left="720"/>
      <w:contextualSpacing/>
    </w:pPr>
  </w:style>
  <w:style w:type="paragraph" w:styleId="Revision">
    <w:name w:val="Revision"/>
    <w:hidden/>
    <w:uiPriority w:val="99"/>
    <w:semiHidden/>
    <w:rsid w:val="00227CD7"/>
    <w:pPr>
      <w:spacing w:after="0" w:line="240" w:lineRule="auto"/>
    </w:pPr>
  </w:style>
  <w:style w:type="paragraph" w:styleId="Header">
    <w:name w:val="header"/>
    <w:basedOn w:val="Normal"/>
    <w:link w:val="HeaderChar"/>
    <w:uiPriority w:val="99"/>
    <w:unhideWhenUsed/>
    <w:rsid w:val="00B4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4F7"/>
  </w:style>
  <w:style w:type="paragraph" w:styleId="Footer">
    <w:name w:val="footer"/>
    <w:basedOn w:val="Normal"/>
    <w:link w:val="FooterChar"/>
    <w:uiPriority w:val="99"/>
    <w:unhideWhenUsed/>
    <w:rsid w:val="00B4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4F7"/>
  </w:style>
  <w:style w:type="character" w:customStyle="1" w:styleId="Heading2Char">
    <w:name w:val="Heading 2 Char"/>
    <w:basedOn w:val="DefaultParagraphFont"/>
    <w:link w:val="Heading2"/>
    <w:uiPriority w:val="9"/>
    <w:rsid w:val="00B444F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0017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00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4550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45507"/>
    <w:rPr>
      <w:color w:val="0563C1" w:themeColor="hyperlink"/>
      <w:u w:val="single"/>
    </w:rPr>
  </w:style>
  <w:style w:type="character" w:styleId="UnresolvedMention">
    <w:name w:val="Unresolved Mention"/>
    <w:basedOn w:val="DefaultParagraphFont"/>
    <w:uiPriority w:val="99"/>
    <w:semiHidden/>
    <w:unhideWhenUsed/>
    <w:rsid w:val="0054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rezner@thefreedomcenter-m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il.silcmaryland@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Gingerich</dc:creator>
  <cp:keywords/>
  <dc:description/>
  <cp:lastModifiedBy>Susan Larsen</cp:lastModifiedBy>
  <cp:revision>4</cp:revision>
  <dcterms:created xsi:type="dcterms:W3CDTF">2023-11-01T18:39:00Z</dcterms:created>
  <dcterms:modified xsi:type="dcterms:W3CDTF">2023-11-28T12:33:00Z</dcterms:modified>
</cp:coreProperties>
</file>